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5C73D2" w:rsidRPr="00605610" w:rsidTr="00C367E0">
        <w:trPr>
          <w:trHeight w:val="359"/>
        </w:trPr>
        <w:tc>
          <w:tcPr>
            <w:tcW w:w="4248" w:type="dxa"/>
            <w:gridSpan w:val="2"/>
            <w:hideMark/>
          </w:tcPr>
          <w:p w:rsidR="005C73D2" w:rsidRPr="00605610" w:rsidRDefault="005C73D2" w:rsidP="00C367E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</w:pPr>
            <w:proofErr w:type="spellStart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5C73D2" w:rsidRPr="00605610" w:rsidRDefault="005C73D2" w:rsidP="00C367E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5C73D2" w:rsidRPr="00605610" w:rsidRDefault="005C73D2" w:rsidP="00C367E0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Calibri" w:eastAsia="Calibri" w:hAnsi="Calibri" w:cs="Times New Roman"/>
                <w:noProof/>
                <w:color w:val="0D0D0D" w:themeColor="text1" w:themeTint="F2"/>
                <w:lang w:eastAsia="pl-PL"/>
              </w:rPr>
              <w:drawing>
                <wp:inline distT="0" distB="0" distL="0" distR="0" wp14:anchorId="7228686F" wp14:editId="133B64AF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3D2" w:rsidRPr="00605610" w:rsidTr="00C367E0">
        <w:trPr>
          <w:trHeight w:val="904"/>
        </w:trPr>
        <w:tc>
          <w:tcPr>
            <w:tcW w:w="6948" w:type="dxa"/>
            <w:gridSpan w:val="4"/>
          </w:tcPr>
          <w:p w:rsidR="005C73D2" w:rsidRPr="00605610" w:rsidRDefault="005C73D2" w:rsidP="00C367E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5C73D2" w:rsidRPr="00605610" w:rsidRDefault="005C73D2" w:rsidP="00C367E0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5C73D2" w:rsidRPr="00605610" w:rsidRDefault="005C73D2" w:rsidP="00C367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5C73D2" w:rsidRPr="00605610" w:rsidRDefault="005C73D2" w:rsidP="00C367E0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</w:p>
        </w:tc>
      </w:tr>
      <w:tr w:rsidR="005C73D2" w:rsidRPr="00605610" w:rsidTr="00C367E0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C73D2" w:rsidRPr="00605610" w:rsidRDefault="005C73D2" w:rsidP="00C367E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5C73D2" w:rsidRPr="00605610" w:rsidRDefault="005C73D2" w:rsidP="00C367E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C73D2" w:rsidRPr="00605610" w:rsidRDefault="005C73D2" w:rsidP="00C367E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C73D2" w:rsidRPr="00605610" w:rsidRDefault="005C73D2" w:rsidP="00C367E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NIP </w:t>
            </w: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C73D2" w:rsidRPr="00605610" w:rsidRDefault="005C73D2" w:rsidP="00C367E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Konto nr 57 1240 6973 1111 0010 8712 9374</w:t>
            </w:r>
          </w:p>
          <w:p w:rsidR="005C73D2" w:rsidRPr="00605610" w:rsidRDefault="005C73D2" w:rsidP="00C367E0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5C73D2" w:rsidRPr="00605610" w:rsidRDefault="005C73D2" w:rsidP="005C73D2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5C73D2" w:rsidRPr="00605610" w:rsidTr="00C367E0">
        <w:tc>
          <w:tcPr>
            <w:tcW w:w="2660" w:type="dxa"/>
            <w:hideMark/>
          </w:tcPr>
          <w:p w:rsidR="005C73D2" w:rsidRPr="00605610" w:rsidRDefault="005C73D2" w:rsidP="00C367E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5C73D2" w:rsidRPr="00605610" w:rsidRDefault="005C73D2" w:rsidP="00C367E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5C73D2" w:rsidRPr="00605610" w:rsidRDefault="005C73D2" w:rsidP="00C367E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ZP-1/2020</w:t>
            </w:r>
          </w:p>
        </w:tc>
        <w:tc>
          <w:tcPr>
            <w:tcW w:w="2158" w:type="dxa"/>
            <w:hideMark/>
          </w:tcPr>
          <w:p w:rsidR="005C73D2" w:rsidRPr="00605610" w:rsidRDefault="005C73D2" w:rsidP="00C367E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Data:</w:t>
            </w:r>
          </w:p>
          <w:p w:rsidR="005C73D2" w:rsidRPr="00605610" w:rsidRDefault="005C73D2" w:rsidP="00C367E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  <w:p w:rsidR="005C73D2" w:rsidRPr="00605610" w:rsidRDefault="005C73D2" w:rsidP="00C367E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23.03.2020</w:t>
            </w: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 xml:space="preserve"> r.</w:t>
            </w:r>
          </w:p>
          <w:p w:rsidR="005C73D2" w:rsidRPr="00605610" w:rsidRDefault="005C73D2" w:rsidP="00C367E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</w:tc>
      </w:tr>
    </w:tbl>
    <w:p w:rsidR="005C73D2" w:rsidRPr="00F521ED" w:rsidRDefault="005C73D2" w:rsidP="005C73D2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 wszystkich zainteresowanych</w:t>
      </w:r>
      <w:bookmarkStart w:id="0" w:name="_GoBack"/>
      <w:bookmarkEnd w:id="0"/>
    </w:p>
    <w:p w:rsidR="005C73D2" w:rsidRPr="00961E17" w:rsidRDefault="005C73D2" w:rsidP="005C73D2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5C73D2" w:rsidRPr="00961E17" w:rsidRDefault="005C73D2" w:rsidP="005C7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961E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Dotyczy postępowania prowadzonego w trybie przetargu nieograniczonego nr ZP-1/2020 pn.</w:t>
      </w:r>
      <w:r w:rsidRPr="00961E1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</w:t>
      </w:r>
      <w:r w:rsidRPr="00961E17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„</w:t>
      </w:r>
      <w:r w:rsidRPr="00961E17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 xml:space="preserve">Przebudowa obiektu mostowego przez Kanał </w:t>
      </w:r>
      <w:proofErr w:type="spellStart"/>
      <w:r w:rsidRPr="00961E17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>Olszowiecki</w:t>
      </w:r>
      <w:proofErr w:type="spellEnd"/>
      <w:r w:rsidRPr="00961E17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 xml:space="preserve"> w m. Józefów  w ramach przebudowy drogi powiatowej nr 4134W oraz rozbudowa pasa drogowego drogi powiatowej nr 4126W (ul. P. Jakubowicza) związana m.in. z rozbudową mostu i dojazdów do mostu w m. Lipków, gm. Stare Babice" w ramach Wieloletniego Programu Budowy i Przebudowy Obiektów Inżynierskich zlokalizowanych w pasach drogowych dróg powiatowych Etap I</w:t>
      </w:r>
      <w:r w:rsidRPr="00961E17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”</w:t>
      </w:r>
    </w:p>
    <w:p w:rsidR="005C73D2" w:rsidRDefault="005C73D2" w:rsidP="005C73D2"/>
    <w:p w:rsidR="005C73D2" w:rsidRDefault="005C73D2" w:rsidP="005C73D2"/>
    <w:p w:rsidR="005C73D2" w:rsidRPr="00A76E80" w:rsidRDefault="005C73D2" w:rsidP="005C73D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A76E8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92 ust. 1 pkt. 7 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2019 r. poz. 1843</w:t>
      </w:r>
      <w:r w:rsidRPr="00A76E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A76E8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76E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ustawą zawiadamiam, że postępowanie zostało unieważnione: na podstawie art. </w:t>
      </w:r>
      <w:r w:rsidRPr="00A76E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A76E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</w:t>
      </w:r>
      <w:r w:rsidRPr="00A76E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76E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pkt. 3 ustawy. Cena oferty z najniższą ceną przewyższa kwotę, którą zamawiający zamierza przeznaczyć na sfinansowanie zamówienia. Kwota jaką zamawiający zamierzał przeznaczyć na sfinansowanie zamówienia wynosi </w:t>
      </w:r>
      <w:r>
        <w:rPr>
          <w:rFonts w:ascii="Times New Roman" w:eastAsia="Calibri" w:hAnsi="Times New Roman" w:cs="Times New Roman"/>
          <w:sz w:val="24"/>
          <w:szCs w:val="24"/>
        </w:rPr>
        <w:t>931585,00</w:t>
      </w:r>
      <w:r w:rsidRPr="00A76E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postępowaniu złożono dwie oferty z czego cena oferty z najniższą ceną wynosiła </w:t>
      </w:r>
      <w:r w:rsidRPr="004A3025">
        <w:rPr>
          <w:rFonts w:ascii="Times New Roman" w:eastAsia="Calibri" w:hAnsi="Times New Roman" w:cs="Times New Roman"/>
          <w:sz w:val="24"/>
          <w:szCs w:val="24"/>
        </w:rPr>
        <w:t>1 710 070,85 zł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76E80">
        <w:rPr>
          <w:rFonts w:ascii="Times New Roman" w:eastAsia="Calibri" w:hAnsi="Times New Roman" w:cs="Times New Roman"/>
          <w:sz w:val="24"/>
          <w:szCs w:val="24"/>
        </w:rPr>
        <w:t>Zamawiający nie może zwiększyć kwoty przeznaczonej na sfinansowanie zamówienia do ceny zaoferowanej.</w:t>
      </w:r>
    </w:p>
    <w:p w:rsidR="005C73D2" w:rsidRDefault="005C73D2" w:rsidP="005C73D2"/>
    <w:p w:rsidR="005C73D2" w:rsidRDefault="005C73D2" w:rsidP="005C73D2"/>
    <w:p w:rsidR="005C73D2" w:rsidRDefault="005C73D2" w:rsidP="005C73D2"/>
    <w:p w:rsidR="005C73D2" w:rsidRDefault="005C73D2" w:rsidP="005C73D2"/>
    <w:p w:rsidR="00441262" w:rsidRDefault="00441262"/>
    <w:sectPr w:rsidR="00441262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551906"/>
      <w:docPartObj>
        <w:docPartGallery w:val="Page Numbers (Bottom of Page)"/>
        <w:docPartUnique/>
      </w:docPartObj>
    </w:sdtPr>
    <w:sdtEndPr/>
    <w:sdtContent>
      <w:p w:rsidR="00F25F25" w:rsidRDefault="005C73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25F25" w:rsidRDefault="005C73D2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D2"/>
    <w:rsid w:val="00441262"/>
    <w:rsid w:val="005C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9DC8"/>
  <w15:chartTrackingRefBased/>
  <w15:docId w15:val="{D9B44D52-DA89-4E62-837B-C3F0EDC7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3D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C7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2020-03-23T12:56:00Z</dcterms:created>
  <dcterms:modified xsi:type="dcterms:W3CDTF">2020-03-23T12:56:00Z</dcterms:modified>
</cp:coreProperties>
</file>