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CD" w:rsidRPr="00A86A7A" w:rsidRDefault="00CB17CD" w:rsidP="00CB17CD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CB17CD" w:rsidRPr="00A86A7A" w:rsidTr="00694E01">
        <w:trPr>
          <w:trHeight w:val="359"/>
        </w:trPr>
        <w:tc>
          <w:tcPr>
            <w:tcW w:w="4248" w:type="dxa"/>
            <w:gridSpan w:val="2"/>
            <w:hideMark/>
          </w:tcPr>
          <w:p w:rsidR="00CB17CD" w:rsidRPr="00A86A7A" w:rsidRDefault="00CB17CD" w:rsidP="00694E0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A86A7A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A86A7A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CB17CD" w:rsidRPr="00A86A7A" w:rsidRDefault="00CB17CD" w:rsidP="00694E0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A86A7A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CB17CD" w:rsidRPr="00A86A7A" w:rsidRDefault="00CB17CD" w:rsidP="00694E0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A86A7A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5270F023" wp14:editId="51B94B8D">
                  <wp:extent cx="676910" cy="783590"/>
                  <wp:effectExtent l="0" t="0" r="8890" b="0"/>
                  <wp:docPr id="1" name="Obraz 1" descr="Opis: Opis: 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7CD" w:rsidRPr="00A86A7A" w:rsidTr="00694E01">
        <w:trPr>
          <w:trHeight w:val="904"/>
        </w:trPr>
        <w:tc>
          <w:tcPr>
            <w:tcW w:w="6948" w:type="dxa"/>
            <w:gridSpan w:val="4"/>
          </w:tcPr>
          <w:p w:rsidR="00CB17CD" w:rsidRPr="00A86A7A" w:rsidRDefault="00CB17CD" w:rsidP="00694E0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A86A7A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CB17CD" w:rsidRPr="00A86A7A" w:rsidRDefault="00CB17CD" w:rsidP="00694E01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A86A7A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CB17CD" w:rsidRPr="00A86A7A" w:rsidRDefault="00CB17CD" w:rsidP="00694E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CB17CD" w:rsidRPr="00A86A7A" w:rsidRDefault="00CB17CD" w:rsidP="00694E01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CB17CD" w:rsidRPr="00A86A7A" w:rsidTr="00694E01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B17CD" w:rsidRPr="00A86A7A" w:rsidRDefault="00CB17CD" w:rsidP="00694E0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A86A7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CB17CD" w:rsidRPr="00A86A7A" w:rsidRDefault="00CB17CD" w:rsidP="00694E0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A86A7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B17CD" w:rsidRPr="00A86A7A" w:rsidRDefault="00CB17CD" w:rsidP="00694E0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A86A7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B17CD" w:rsidRPr="00A86A7A" w:rsidRDefault="00CB17CD" w:rsidP="00694E0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A86A7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B17CD" w:rsidRPr="00A86A7A" w:rsidRDefault="00CB17CD" w:rsidP="00694E01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A86A7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 </w:t>
            </w:r>
            <w:r w:rsidRPr="00A86A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76 1560 0013 2619 7045 3000 0002</w:t>
            </w:r>
          </w:p>
          <w:p w:rsidR="00CB17CD" w:rsidRPr="00A86A7A" w:rsidRDefault="00CB17CD" w:rsidP="00694E01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A86A7A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CB17CD" w:rsidRPr="00A86A7A" w:rsidRDefault="00CB17CD" w:rsidP="00CB17CD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CB17CD" w:rsidRPr="00A86A7A" w:rsidTr="00694E01">
        <w:tc>
          <w:tcPr>
            <w:tcW w:w="2660" w:type="dxa"/>
            <w:hideMark/>
          </w:tcPr>
          <w:p w:rsidR="00CB17CD" w:rsidRPr="00A86A7A" w:rsidRDefault="00CB17CD" w:rsidP="00694E0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86A7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CB17CD" w:rsidRPr="00A86A7A" w:rsidRDefault="00CB17CD" w:rsidP="00694E0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86A7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CB17CD" w:rsidRPr="00A86A7A" w:rsidRDefault="00CB17CD" w:rsidP="00694E0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ZP-5</w:t>
            </w:r>
            <w:r w:rsidRPr="00A86A7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/2016</w:t>
            </w:r>
          </w:p>
        </w:tc>
        <w:tc>
          <w:tcPr>
            <w:tcW w:w="2158" w:type="dxa"/>
            <w:hideMark/>
          </w:tcPr>
          <w:p w:rsidR="00CB17CD" w:rsidRPr="00A86A7A" w:rsidRDefault="00CB17CD" w:rsidP="00694E0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86A7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CB17CD" w:rsidRPr="00A86A7A" w:rsidRDefault="00CB17CD" w:rsidP="00694E0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08.04</w:t>
            </w:r>
            <w:r w:rsidRPr="00A86A7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.2016 r.</w:t>
            </w:r>
          </w:p>
        </w:tc>
      </w:tr>
    </w:tbl>
    <w:p w:rsidR="00CB17CD" w:rsidRPr="00A86A7A" w:rsidRDefault="00CB17CD" w:rsidP="00CB17CD">
      <w:pPr>
        <w:spacing w:after="0" w:line="240" w:lineRule="auto"/>
        <w:ind w:left="5664"/>
        <w:jc w:val="both"/>
        <w:rPr>
          <w:rFonts w:ascii="Calibri" w:eastAsia="Calibri" w:hAnsi="Calibri" w:cs="Times New Roman"/>
        </w:rPr>
      </w:pPr>
    </w:p>
    <w:p w:rsidR="00CB17CD" w:rsidRDefault="00CB17CD" w:rsidP="00CB17C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Do wszystkich zainteresowanych</w:t>
      </w:r>
    </w:p>
    <w:p w:rsidR="00CB17CD" w:rsidRPr="00A86A7A" w:rsidRDefault="00CB17CD" w:rsidP="00CB17C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17CD" w:rsidRPr="00A86A7A" w:rsidRDefault="00CB17CD" w:rsidP="00CB17CD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A86A7A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zetargu nieograniczonego nr ZP-5</w:t>
      </w:r>
      <w:r w:rsidRPr="00A86A7A">
        <w:rPr>
          <w:rFonts w:ascii="Times New Roman" w:eastAsia="Times New Roman" w:hAnsi="Times New Roman" w:cs="Times New Roman"/>
          <w:sz w:val="24"/>
          <w:szCs w:val="24"/>
          <w:lang w:eastAsia="pl-PL"/>
        </w:rPr>
        <w:t>/2016 pn.</w:t>
      </w:r>
      <w:r w:rsidRPr="00A86A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CB17CD" w:rsidRPr="008618AC" w:rsidRDefault="00CB17CD" w:rsidP="00CB17C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86A7A">
        <w:rPr>
          <w:rFonts w:ascii="Times New Roman" w:eastAsia="Times New Roman" w:hAnsi="Times New Roman" w:cs="Times New Roman"/>
          <w:b/>
          <w:i/>
          <w:lang w:eastAsia="pl-PL"/>
        </w:rPr>
        <w:t>„</w:t>
      </w:r>
      <w:r w:rsidRPr="008618AC">
        <w:rPr>
          <w:rFonts w:ascii="Times New Roman" w:eastAsia="Times New Roman" w:hAnsi="Times New Roman" w:cs="Times New Roman"/>
          <w:b/>
          <w:i/>
          <w:sz w:val="24"/>
          <w:lang w:eastAsia="pl-PL"/>
        </w:rPr>
        <w:t>„Wykonanie dokumentacji i rozbudowy skrzyżowania drogi powiatowej nr 4118W ul. Piastowska z drogą krajową nr 92 ul. Poznańska w m. Bronisze, gm. Ożarów Mazowiecki</w:t>
      </w:r>
      <w:r w:rsidRPr="008618AC">
        <w:rPr>
          <w:rFonts w:ascii="Times New Roman" w:eastAsia="Times New Roman" w:hAnsi="Times New Roman" w:cs="Times New Roman"/>
          <w:b/>
          <w:i/>
          <w:lang w:eastAsia="pl-PL"/>
        </w:rPr>
        <w:t>”</w:t>
      </w:r>
      <w:r>
        <w:rPr>
          <w:rFonts w:ascii="Times New Roman" w:eastAsia="Times New Roman" w:hAnsi="Times New Roman" w:cs="Times New Roman"/>
          <w:b/>
          <w:i/>
          <w:lang w:eastAsia="pl-PL"/>
        </w:rPr>
        <w:t xml:space="preserve"> w zakresie w</w:t>
      </w:r>
      <w:r w:rsidRPr="008618AC">
        <w:rPr>
          <w:rFonts w:ascii="Times New Roman" w:eastAsia="Times New Roman" w:hAnsi="Times New Roman" w:cs="Times New Roman"/>
          <w:b/>
          <w:i/>
          <w:lang w:eastAsia="pl-PL"/>
        </w:rPr>
        <w:t>ykonania</w:t>
      </w:r>
      <w:r w:rsidRPr="008618A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618AC">
        <w:rPr>
          <w:rFonts w:ascii="Times New Roman" w:eastAsia="Times New Roman" w:hAnsi="Times New Roman" w:cs="Times New Roman"/>
          <w:b/>
          <w:i/>
          <w:sz w:val="24"/>
          <w:lang w:eastAsia="pl-PL"/>
        </w:rPr>
        <w:t>rozbudowy skrzyżowania drogi powiatowej nr 4118W ul. Piastowska z drogą krajową nr 92 ul. Poznańska w m. Bronisze, gm. Ożarów Mazowiecki</w:t>
      </w:r>
    </w:p>
    <w:p w:rsidR="00CB17CD" w:rsidRPr="00A86A7A" w:rsidRDefault="00CB17CD" w:rsidP="00CB17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A86A7A">
        <w:rPr>
          <w:rFonts w:ascii="Times New Roman" w:eastAsia="Times New Roman" w:hAnsi="Times New Roman" w:cs="Times New Roman"/>
          <w:b/>
          <w:i/>
          <w:lang w:eastAsia="pl-PL"/>
        </w:rPr>
        <w:t>”</w:t>
      </w:r>
    </w:p>
    <w:p w:rsidR="00CB17CD" w:rsidRPr="00A86A7A" w:rsidRDefault="00CB17CD" w:rsidP="00CB17CD">
      <w:pPr>
        <w:spacing w:after="0" w:line="240" w:lineRule="auto"/>
        <w:ind w:left="71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17CD" w:rsidRDefault="00CB17CD" w:rsidP="00CB17C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6314F">
        <w:rPr>
          <w:rFonts w:ascii="Times New Roman" w:eastAsia="Calibri" w:hAnsi="Times New Roman" w:cs="Times New Roman"/>
          <w:sz w:val="24"/>
          <w:szCs w:val="24"/>
        </w:rPr>
        <w:t xml:space="preserve">Zamawiający informuje, że </w:t>
      </w:r>
      <w:r>
        <w:rPr>
          <w:rFonts w:ascii="Times New Roman" w:eastAsia="Calibri" w:hAnsi="Times New Roman" w:cs="Times New Roman"/>
          <w:sz w:val="24"/>
          <w:szCs w:val="24"/>
        </w:rPr>
        <w:t xml:space="preserve">działając na podstawie art. 38 ust. </w:t>
      </w:r>
      <w:r w:rsidRPr="007A62E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4 ustawy Prawo zamówień publicznych (Dz. U. z 2015 r. </w:t>
      </w:r>
      <w:proofErr w:type="spellStart"/>
      <w:r w:rsidRPr="007A62E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poz</w:t>
      </w:r>
      <w:proofErr w:type="spellEnd"/>
      <w:r w:rsidRPr="007A62E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2164), zwanej dalej ustawą zmienia treść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specyfikacji istotnych warunków zamówienia, zwanej dalej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siwz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W treści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siwz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wykreśla się:</w:t>
      </w:r>
    </w:p>
    <w:p w:rsidR="00CB17CD" w:rsidRDefault="00CB17CD" w:rsidP="00CB17CD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Art. 4 § 1 ust. 3 pkt. 2 w dotychczasowym brzmieniu i jednocześnie wprowadza się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Art. 4 § 1 ust. 3 pkt. 2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w nowym następującym brzmieniu:</w:t>
      </w:r>
    </w:p>
    <w:p w:rsidR="00CB17CD" w:rsidRPr="00CB17CD" w:rsidRDefault="00CB17CD" w:rsidP="00CB17CD">
      <w:pPr>
        <w:suppressAutoHyphens/>
        <w:spacing w:after="0" w:line="360" w:lineRule="auto"/>
        <w:ind w:left="7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„2) </w:t>
      </w:r>
      <w:r w:rsidRPr="00CB17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posiadania wiedzy i doświadczenia;</w:t>
      </w:r>
    </w:p>
    <w:p w:rsidR="00CB17CD" w:rsidRPr="00CB17CD" w:rsidRDefault="00CB17CD" w:rsidP="00CB17CD">
      <w:pPr>
        <w:suppressAutoHyphens/>
        <w:overflowPunct w:val="0"/>
        <w:autoSpaceDE w:val="0"/>
        <w:spacing w:after="0" w:line="360" w:lineRule="auto"/>
        <w:ind w:left="71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B17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Wykonawca wykaże, że w okresie ostatnich pięciu lat przed upływem terminu składania ofert, a jeżeli okres prowadzenia działalności jest  krótszy – w tym okresie, wykonał roboty budowlane w zakresie niezbędnym do wykazania spełniania warunku wiedzy i doświadczenia. Przez roboty w zakresie niezbędnym do wykazania spełniania warunku wiedzy i doświadczenia zamawiający rozumie  wykonanie łącznie:</w:t>
      </w:r>
    </w:p>
    <w:p w:rsidR="00CB17CD" w:rsidRPr="00CB17CD" w:rsidRDefault="00CB17CD" w:rsidP="00CB17CD">
      <w:pPr>
        <w:numPr>
          <w:ilvl w:val="1"/>
          <w:numId w:val="3"/>
        </w:numPr>
        <w:suppressAutoHyphens/>
        <w:overflowPunct w:val="0"/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B17CD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minimum 3 robót budowlanych polegających na budowie lub/i przebudowie lub/i rozbudowie lub/i remoncie drogi z tym, że każda z wykazanych robót musi zawierać swym zakresie minimum:</w:t>
      </w:r>
    </w:p>
    <w:p w:rsidR="00CB17CD" w:rsidRPr="00CB17CD" w:rsidRDefault="00CB17CD" w:rsidP="00CB17CD">
      <w:pPr>
        <w:tabs>
          <w:tab w:val="left" w:pos="720"/>
        </w:tabs>
        <w:suppressAutoHyphens/>
        <w:overflowPunct w:val="0"/>
        <w:autoSpaceDE w:val="0"/>
        <w:spacing w:after="0" w:line="360" w:lineRule="auto"/>
        <w:ind w:left="1437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</w:pPr>
      <w:r w:rsidRPr="00CB17CD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 xml:space="preserve">- wymianę lub ułożenie nawierzchni bitumicznej o długości minimum 500 </w:t>
      </w:r>
      <w:proofErr w:type="spellStart"/>
      <w:r w:rsidRPr="00CB17CD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mb</w:t>
      </w:r>
      <w:proofErr w:type="spellEnd"/>
      <w:r w:rsidRPr="00CB17CD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 xml:space="preserve"> lub powierzchni minimum 3 000 m2 każda,</w:t>
      </w:r>
    </w:p>
    <w:p w:rsidR="00CB17CD" w:rsidRPr="00CB17CD" w:rsidRDefault="00CB17CD" w:rsidP="00CB17CD">
      <w:pPr>
        <w:tabs>
          <w:tab w:val="left" w:pos="720"/>
        </w:tabs>
        <w:suppressAutoHyphens/>
        <w:overflowPunct w:val="0"/>
        <w:autoSpaceDE w:val="0"/>
        <w:spacing w:after="0" w:line="360" w:lineRule="auto"/>
        <w:ind w:left="1437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</w:pPr>
      <w:r w:rsidRPr="00CB17CD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- wykonanie podbudowy drogi,</w:t>
      </w:r>
    </w:p>
    <w:p w:rsidR="00CB17CD" w:rsidRPr="00CB17CD" w:rsidRDefault="00CB17CD" w:rsidP="00CB17CD">
      <w:pPr>
        <w:tabs>
          <w:tab w:val="left" w:pos="720"/>
        </w:tabs>
        <w:suppressAutoHyphens/>
        <w:overflowPunct w:val="0"/>
        <w:autoSpaceDE w:val="0"/>
        <w:spacing w:after="0" w:line="360" w:lineRule="auto"/>
        <w:ind w:left="1437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</w:pPr>
      <w:r w:rsidRPr="00CB17CD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- budowę lub przebudowę oświetlenia ulicznego,</w:t>
      </w:r>
    </w:p>
    <w:p w:rsidR="00CB17CD" w:rsidRPr="00CB17CD" w:rsidRDefault="00CB17CD" w:rsidP="00CB17CD">
      <w:pPr>
        <w:tabs>
          <w:tab w:val="left" w:pos="720"/>
        </w:tabs>
        <w:suppressAutoHyphens/>
        <w:overflowPunct w:val="0"/>
        <w:autoSpaceDE w:val="0"/>
        <w:spacing w:after="0" w:line="360" w:lineRule="auto"/>
        <w:ind w:left="1437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</w:pPr>
      <w:r w:rsidRPr="00CB17CD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- budowę lub przebudowę odwodnienia ulicznego,</w:t>
      </w:r>
    </w:p>
    <w:p w:rsidR="00CB17CD" w:rsidRPr="00CB17CD" w:rsidRDefault="00CB17CD" w:rsidP="00CB17CD">
      <w:pPr>
        <w:tabs>
          <w:tab w:val="left" w:pos="720"/>
        </w:tabs>
        <w:suppressAutoHyphens/>
        <w:overflowPunct w:val="0"/>
        <w:autoSpaceDE w:val="0"/>
        <w:spacing w:after="0" w:line="360" w:lineRule="auto"/>
        <w:ind w:left="1416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</w:pPr>
      <w:r w:rsidRPr="00CB17CD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lastRenderedPageBreak/>
        <w:t xml:space="preserve">b) minimum 2 robót budowlanych polegających na budowie lub przebudowie chodnika lub ścieżki rowerowej z koski brukowej o długości minimum 200 </w:t>
      </w:r>
      <w:proofErr w:type="spellStart"/>
      <w:r w:rsidRPr="00CB17CD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mb</w:t>
      </w:r>
      <w:proofErr w:type="spellEnd"/>
      <w:r w:rsidRPr="00CB17CD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 xml:space="preserve"> lub  powierzchni minimum 600 m2</w:t>
      </w:r>
      <w:r w:rsidRPr="00CB17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CB17CD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,</w:t>
      </w:r>
    </w:p>
    <w:p w:rsidR="00CB17CD" w:rsidRPr="00CB17CD" w:rsidRDefault="00CB17CD" w:rsidP="00CB17CD">
      <w:pPr>
        <w:tabs>
          <w:tab w:val="left" w:pos="720"/>
        </w:tabs>
        <w:suppressAutoHyphens/>
        <w:overflowPunct w:val="0"/>
        <w:autoSpaceDE w:val="0"/>
        <w:spacing w:after="0" w:line="360" w:lineRule="auto"/>
        <w:ind w:left="1416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</w:pPr>
      <w:r w:rsidRPr="00CB17CD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c) minimum 2 robót budowlanych polegających na budowie lub przebudowie sygnalizacji świetlnej na skrzyżowaniu z drogami gdzie przynajmniej jedna z nich jest drogą krajową lub wojewódzką. Warunek uważać się będzie również za spełniony gdy jedna z tych dróg bez względu na zarządcę drogi będzie posiadała klasę techniczną G.</w:t>
      </w:r>
    </w:p>
    <w:p w:rsidR="00CB17CD" w:rsidRPr="00CB17CD" w:rsidRDefault="00CB17CD" w:rsidP="00CB17CD">
      <w:pPr>
        <w:tabs>
          <w:tab w:val="left" w:pos="720"/>
        </w:tabs>
        <w:suppressAutoHyphens/>
        <w:overflowPunct w:val="0"/>
        <w:autoSpaceDE w:val="0"/>
        <w:spacing w:after="0" w:line="360" w:lineRule="auto"/>
        <w:ind w:left="1416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</w:pPr>
      <w:r w:rsidRPr="00CB17CD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Dopuszcza się możliwość wykazania w jednym zrealizowanych zadaniu robót wymienionych w lit. a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, b i lit. c</w:t>
      </w:r>
      <w:r w:rsidRPr="00CB17CD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.</w:t>
      </w:r>
    </w:p>
    <w:p w:rsidR="00CB17CD" w:rsidRDefault="00CB17CD" w:rsidP="00CB17CD">
      <w:pPr>
        <w:pStyle w:val="Akapitzlis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CB17CD" w:rsidRPr="00CB17CD" w:rsidRDefault="00CB17CD" w:rsidP="00CB17CD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Art. 4 § 2 ust. 1 pkt. 1</w:t>
      </w:r>
      <w:r w:rsidRPr="00CB17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w dotychczasowym brzmieniu i jedno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cześnie wprowadza się Art. 4 § 2 ust. 1 pkt. 1</w:t>
      </w:r>
      <w:r w:rsidRPr="00CB17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w nowym następującym brzmieniu:</w:t>
      </w:r>
    </w:p>
    <w:p w:rsidR="00CB17CD" w:rsidRPr="00CB17CD" w:rsidRDefault="00CB17CD" w:rsidP="00CB17CD">
      <w:pPr>
        <w:suppressAutoHyphens/>
        <w:overflowPunct w:val="0"/>
        <w:autoSpaceDE w:val="0"/>
        <w:spacing w:after="0" w:line="360" w:lineRule="auto"/>
        <w:ind w:left="71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„</w:t>
      </w:r>
      <w:r w:rsidRPr="00CB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Formularz nr 2</w:t>
      </w:r>
      <w:r w:rsidRPr="00CB17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oświadczenie - WYKAZ ROBÓT BUDOWLANYCH – wraz z </w:t>
      </w:r>
      <w:r w:rsidRPr="00CB17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Wykonawca wykaże, że w okresie ostatnich pięciu lat przed upływem terminu składania ofert, a jeżeli okres prowadzenia działalności jest  krótszy – w tym okresie, wykonał roboty budowlane w zakresie niezbędnym do wykazania spełniania warunku wiedzy i doświadczenia. Przez roboty w zakresie niezbędnym do wykazania spełniania warunku wiedzy i doświadczenia zamawiający rozumie  wykonanie łącznie:</w:t>
      </w:r>
    </w:p>
    <w:p w:rsidR="00CB17CD" w:rsidRPr="00CB17CD" w:rsidRDefault="00CB17CD" w:rsidP="00CB17CD">
      <w:pPr>
        <w:numPr>
          <w:ilvl w:val="0"/>
          <w:numId w:val="7"/>
        </w:numPr>
        <w:suppressAutoHyphens/>
        <w:overflowPunct w:val="0"/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B17CD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minimum 3 robót budowlanych polegających na budowie lub/i przebudowie lub/i rozbudowie lub/i remoncie drogi z tym, że każda z wykazanych robót musi zawierać swym zakresie minimum:</w:t>
      </w:r>
    </w:p>
    <w:p w:rsidR="00CB17CD" w:rsidRPr="00CB17CD" w:rsidRDefault="00CB17CD" w:rsidP="00CB17CD">
      <w:pPr>
        <w:tabs>
          <w:tab w:val="left" w:pos="720"/>
        </w:tabs>
        <w:suppressAutoHyphens/>
        <w:overflowPunct w:val="0"/>
        <w:autoSpaceDE w:val="0"/>
        <w:spacing w:after="0" w:line="360" w:lineRule="auto"/>
        <w:ind w:left="1437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</w:pPr>
      <w:r w:rsidRPr="00CB17CD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 xml:space="preserve">- wymianę lub ułożenie nawierzchni bitumicznej o długości minimum 500 </w:t>
      </w:r>
      <w:proofErr w:type="spellStart"/>
      <w:r w:rsidRPr="00CB17CD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mb</w:t>
      </w:r>
      <w:proofErr w:type="spellEnd"/>
      <w:r w:rsidRPr="00CB17CD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 xml:space="preserve"> lub powierzchni minimum 3 000 m2 każda,</w:t>
      </w:r>
    </w:p>
    <w:p w:rsidR="00CB17CD" w:rsidRPr="00CB17CD" w:rsidRDefault="00CB17CD" w:rsidP="00CB17CD">
      <w:pPr>
        <w:tabs>
          <w:tab w:val="left" w:pos="720"/>
        </w:tabs>
        <w:suppressAutoHyphens/>
        <w:overflowPunct w:val="0"/>
        <w:autoSpaceDE w:val="0"/>
        <w:spacing w:after="0" w:line="360" w:lineRule="auto"/>
        <w:ind w:left="1437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</w:pPr>
      <w:r w:rsidRPr="00CB17CD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- wykonanie podbudowy drogi,</w:t>
      </w:r>
    </w:p>
    <w:p w:rsidR="00CB17CD" w:rsidRPr="00CB17CD" w:rsidRDefault="00CB17CD" w:rsidP="00CB17CD">
      <w:pPr>
        <w:tabs>
          <w:tab w:val="left" w:pos="720"/>
        </w:tabs>
        <w:suppressAutoHyphens/>
        <w:overflowPunct w:val="0"/>
        <w:autoSpaceDE w:val="0"/>
        <w:spacing w:after="0" w:line="360" w:lineRule="auto"/>
        <w:ind w:left="1437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</w:pPr>
      <w:r w:rsidRPr="00CB17CD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- budowę lub przebudowę oświetlenia ulicznego,</w:t>
      </w:r>
    </w:p>
    <w:p w:rsidR="00CB17CD" w:rsidRPr="00CB17CD" w:rsidRDefault="00CB17CD" w:rsidP="00CB17CD">
      <w:pPr>
        <w:tabs>
          <w:tab w:val="left" w:pos="720"/>
        </w:tabs>
        <w:suppressAutoHyphens/>
        <w:overflowPunct w:val="0"/>
        <w:autoSpaceDE w:val="0"/>
        <w:spacing w:after="0" w:line="360" w:lineRule="auto"/>
        <w:ind w:left="1437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</w:pPr>
      <w:r w:rsidRPr="00CB17CD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- budowę lub przebudowę odwodnienia ulicznego,</w:t>
      </w:r>
    </w:p>
    <w:p w:rsidR="00CB17CD" w:rsidRPr="00CB17CD" w:rsidRDefault="00CB17CD" w:rsidP="00CB17CD">
      <w:pPr>
        <w:tabs>
          <w:tab w:val="left" w:pos="720"/>
        </w:tabs>
        <w:suppressAutoHyphens/>
        <w:overflowPunct w:val="0"/>
        <w:autoSpaceDE w:val="0"/>
        <w:spacing w:after="0" w:line="360" w:lineRule="auto"/>
        <w:ind w:left="1416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</w:pPr>
      <w:r w:rsidRPr="00CB17CD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 xml:space="preserve">b) minimum 2 robót budowlanych polegających na budowie lub przebudowie chodnika lub ścieżki rowerowej z koski brukowej o długości minimum 200 </w:t>
      </w:r>
      <w:proofErr w:type="spellStart"/>
      <w:r w:rsidRPr="00CB17CD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mb</w:t>
      </w:r>
      <w:proofErr w:type="spellEnd"/>
      <w:r w:rsidRPr="00CB17CD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 xml:space="preserve"> lub  powierzchni minimum 600 m2</w:t>
      </w:r>
      <w:r w:rsidRPr="00CB17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CB17CD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,</w:t>
      </w:r>
    </w:p>
    <w:p w:rsidR="00CB17CD" w:rsidRPr="00CB17CD" w:rsidRDefault="00CB17CD" w:rsidP="00CB17CD">
      <w:pPr>
        <w:tabs>
          <w:tab w:val="left" w:pos="720"/>
        </w:tabs>
        <w:suppressAutoHyphens/>
        <w:overflowPunct w:val="0"/>
        <w:autoSpaceDE w:val="0"/>
        <w:spacing w:after="0" w:line="360" w:lineRule="auto"/>
        <w:ind w:left="1416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</w:pPr>
      <w:r w:rsidRPr="00CB17CD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 xml:space="preserve">c) minimum 2 robót budowlanych polegających na budowie lub przebudowie sygnalizacji świetlnej na skrzyżowaniu z drogami gdzie przynajmniej jedna z nich jest drogą krajową lub wojewódzką. Warunek uważać się będzie również </w:t>
      </w:r>
      <w:r w:rsidRPr="00CB17CD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lastRenderedPageBreak/>
        <w:t>za spełniony gdy jedna z tych dróg bez względu na zarządcę drogi będzie posiadała klasę techniczną</w:t>
      </w:r>
    </w:p>
    <w:p w:rsidR="00CB17CD" w:rsidRPr="00CB17CD" w:rsidRDefault="00CB17CD" w:rsidP="00CB17CD">
      <w:pPr>
        <w:pStyle w:val="Akapitzlis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CB17CD" w:rsidRPr="00CB17CD" w:rsidRDefault="00CB17CD" w:rsidP="00CB17CD">
      <w:pPr>
        <w:tabs>
          <w:tab w:val="left" w:pos="720"/>
        </w:tabs>
        <w:suppressAutoHyphens/>
        <w:overflowPunct w:val="0"/>
        <w:autoSpaceDE w:val="0"/>
        <w:spacing w:after="0" w:line="360" w:lineRule="auto"/>
        <w:ind w:left="1416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</w:pPr>
      <w:r w:rsidRPr="00CB17CD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Dopuszcza się możliwość wykazania w jednym zrealizowanych zadaniu robót wymienionych w lit. a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, b i lit. c</w:t>
      </w:r>
      <w:bookmarkStart w:id="0" w:name="_GoBack"/>
      <w:bookmarkEnd w:id="0"/>
      <w:r w:rsidRPr="00CB17CD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.</w:t>
      </w:r>
    </w:p>
    <w:p w:rsidR="00CB17CD" w:rsidRPr="007A62E1" w:rsidRDefault="00CB17CD" w:rsidP="00CB17C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8C4AF0" w:rsidRDefault="008C4AF0"/>
    <w:sectPr w:rsidR="008C4AF0" w:rsidSect="004B12B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1408225"/>
      <w:docPartObj>
        <w:docPartGallery w:val="Page Numbers (Bottom of Page)"/>
        <w:docPartUnique/>
      </w:docPartObj>
    </w:sdtPr>
    <w:sdtEndPr/>
    <w:sdtContent>
      <w:p w:rsidR="00F73083" w:rsidRDefault="00CB17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73083" w:rsidRDefault="00CB17CD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1364D"/>
    <w:multiLevelType w:val="hybridMultilevel"/>
    <w:tmpl w:val="8C44B4EA"/>
    <w:lvl w:ilvl="0" w:tplc="18607E12">
      <w:start w:val="1"/>
      <w:numFmt w:val="lowerLetter"/>
      <w:lvlText w:val="%1)"/>
      <w:lvlJc w:val="left"/>
      <w:pPr>
        <w:tabs>
          <w:tab w:val="num" w:pos="1794"/>
        </w:tabs>
        <w:ind w:left="1437" w:firstLine="0"/>
      </w:pPr>
      <w:rPr>
        <w:rFonts w:hint="default"/>
      </w:rPr>
    </w:lvl>
    <w:lvl w:ilvl="1" w:tplc="714E4AE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921513"/>
    <w:multiLevelType w:val="hybridMultilevel"/>
    <w:tmpl w:val="7A605532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041450"/>
    <w:multiLevelType w:val="hybridMultilevel"/>
    <w:tmpl w:val="0DE0A4B8"/>
    <w:lvl w:ilvl="0" w:tplc="BC5C99F0">
      <w:start w:val="1"/>
      <w:numFmt w:val="decimal"/>
      <w:lvlText w:val="%1&gt;"/>
      <w:lvlJc w:val="left"/>
      <w:pPr>
        <w:ind w:left="720" w:hanging="360"/>
      </w:pPr>
      <w:rPr>
        <w:rFonts w:eastAsiaTheme="minorHAnsi" w:hint="default"/>
        <w:color w:val="0D0D0D" w:themeColor="text1" w:themeTint="F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73216D"/>
    <w:multiLevelType w:val="hybridMultilevel"/>
    <w:tmpl w:val="346CA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8F4034"/>
    <w:multiLevelType w:val="hybridMultilevel"/>
    <w:tmpl w:val="13085F3A"/>
    <w:lvl w:ilvl="0" w:tplc="D564F34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E8186D08">
      <w:start w:val="1"/>
      <w:numFmt w:val="lowerLetter"/>
      <w:lvlText w:val="%2)"/>
      <w:lvlJc w:val="left"/>
      <w:pPr>
        <w:tabs>
          <w:tab w:val="num" w:pos="1794"/>
        </w:tabs>
        <w:ind w:left="1437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8D6C0E08">
      <w:start w:val="1"/>
      <w:numFmt w:val="lowerLetter"/>
      <w:lvlText w:val="%4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>
    <w:nsid w:val="78C3321F"/>
    <w:multiLevelType w:val="hybridMultilevel"/>
    <w:tmpl w:val="1E5E780A"/>
    <w:lvl w:ilvl="0" w:tplc="E8186D08">
      <w:start w:val="1"/>
      <w:numFmt w:val="lowerLetter"/>
      <w:lvlText w:val="%1)"/>
      <w:lvlJc w:val="left"/>
      <w:pPr>
        <w:tabs>
          <w:tab w:val="num" w:pos="1794"/>
        </w:tabs>
        <w:ind w:left="1437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5C3337"/>
    <w:multiLevelType w:val="hybridMultilevel"/>
    <w:tmpl w:val="00B4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7CD"/>
    <w:rsid w:val="008C4AF0"/>
    <w:rsid w:val="00CB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7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ormalny tekst Znak,Akapit z listą1 Znak,List Paragraph Znak"/>
    <w:basedOn w:val="Domylnaczcionkaakapitu"/>
    <w:link w:val="Akapitzlist"/>
    <w:uiPriority w:val="34"/>
    <w:locked/>
    <w:rsid w:val="00CB17CD"/>
    <w:rPr>
      <w:rFonts w:ascii="Calibri" w:eastAsia="Calibri" w:hAnsi="Calibri"/>
    </w:rPr>
  </w:style>
  <w:style w:type="paragraph" w:styleId="Akapitzlist">
    <w:name w:val="List Paragraph"/>
    <w:aliases w:val="normalny tekst,Akapit z listą1,List Paragraph"/>
    <w:basedOn w:val="Normalny"/>
    <w:link w:val="AkapitzlistZnak"/>
    <w:uiPriority w:val="34"/>
    <w:qFormat/>
    <w:rsid w:val="00CB17CD"/>
    <w:pPr>
      <w:spacing w:after="0" w:line="240" w:lineRule="auto"/>
      <w:ind w:left="720"/>
    </w:pPr>
    <w:rPr>
      <w:rFonts w:ascii="Calibri" w:eastAsia="Calibri" w:hAnsi="Calibri"/>
    </w:rPr>
  </w:style>
  <w:style w:type="paragraph" w:styleId="Stopka">
    <w:name w:val="footer"/>
    <w:basedOn w:val="Normalny"/>
    <w:link w:val="StopkaZnak"/>
    <w:uiPriority w:val="99"/>
    <w:unhideWhenUsed/>
    <w:rsid w:val="00CB1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7CD"/>
  </w:style>
  <w:style w:type="paragraph" w:styleId="Tekstdymka">
    <w:name w:val="Balloon Text"/>
    <w:basedOn w:val="Normalny"/>
    <w:link w:val="TekstdymkaZnak"/>
    <w:uiPriority w:val="99"/>
    <w:semiHidden/>
    <w:unhideWhenUsed/>
    <w:rsid w:val="00CB1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7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7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ormalny tekst Znak,Akapit z listą1 Znak,List Paragraph Znak"/>
    <w:basedOn w:val="Domylnaczcionkaakapitu"/>
    <w:link w:val="Akapitzlist"/>
    <w:uiPriority w:val="34"/>
    <w:locked/>
    <w:rsid w:val="00CB17CD"/>
    <w:rPr>
      <w:rFonts w:ascii="Calibri" w:eastAsia="Calibri" w:hAnsi="Calibri"/>
    </w:rPr>
  </w:style>
  <w:style w:type="paragraph" w:styleId="Akapitzlist">
    <w:name w:val="List Paragraph"/>
    <w:aliases w:val="normalny tekst,Akapit z listą1,List Paragraph"/>
    <w:basedOn w:val="Normalny"/>
    <w:link w:val="AkapitzlistZnak"/>
    <w:uiPriority w:val="34"/>
    <w:qFormat/>
    <w:rsid w:val="00CB17CD"/>
    <w:pPr>
      <w:spacing w:after="0" w:line="240" w:lineRule="auto"/>
      <w:ind w:left="720"/>
    </w:pPr>
    <w:rPr>
      <w:rFonts w:ascii="Calibri" w:eastAsia="Calibri" w:hAnsi="Calibri"/>
    </w:rPr>
  </w:style>
  <w:style w:type="paragraph" w:styleId="Stopka">
    <w:name w:val="footer"/>
    <w:basedOn w:val="Normalny"/>
    <w:link w:val="StopkaZnak"/>
    <w:uiPriority w:val="99"/>
    <w:unhideWhenUsed/>
    <w:rsid w:val="00CB1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7CD"/>
  </w:style>
  <w:style w:type="paragraph" w:styleId="Tekstdymka">
    <w:name w:val="Balloon Text"/>
    <w:basedOn w:val="Normalny"/>
    <w:link w:val="TekstdymkaZnak"/>
    <w:uiPriority w:val="99"/>
    <w:semiHidden/>
    <w:unhideWhenUsed/>
    <w:rsid w:val="00CB1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7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629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dcterms:created xsi:type="dcterms:W3CDTF">2016-04-08T08:39:00Z</dcterms:created>
  <dcterms:modified xsi:type="dcterms:W3CDTF">2016-04-08T08:49:00Z</dcterms:modified>
</cp:coreProperties>
</file>