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962C7D" w:rsidRPr="008B7750" w:rsidTr="00876345">
        <w:trPr>
          <w:trHeight w:val="359"/>
        </w:trPr>
        <w:tc>
          <w:tcPr>
            <w:tcW w:w="4248" w:type="dxa"/>
            <w:gridSpan w:val="2"/>
            <w:hideMark/>
          </w:tcPr>
          <w:p w:rsidR="00962C7D" w:rsidRPr="00713B48" w:rsidRDefault="00962C7D" w:rsidP="0087634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713B4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713B48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962C7D" w:rsidRPr="00713B48" w:rsidRDefault="00962C7D" w:rsidP="00876345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962C7D" w:rsidRPr="00713B48" w:rsidRDefault="00962C7D" w:rsidP="00876345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13B48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3FDFD1E3" wp14:editId="0883CB15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2C7D" w:rsidRPr="008B7750" w:rsidTr="00876345">
        <w:trPr>
          <w:trHeight w:val="904"/>
        </w:trPr>
        <w:tc>
          <w:tcPr>
            <w:tcW w:w="6948" w:type="dxa"/>
            <w:gridSpan w:val="4"/>
          </w:tcPr>
          <w:p w:rsidR="00962C7D" w:rsidRPr="00713B48" w:rsidRDefault="00962C7D" w:rsidP="0087634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13B4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962C7D" w:rsidRPr="00BD72BA" w:rsidRDefault="00962C7D" w:rsidP="00876345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713B48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</w:tc>
        <w:tc>
          <w:tcPr>
            <w:tcW w:w="2264" w:type="dxa"/>
            <w:vMerge/>
            <w:vAlign w:val="center"/>
            <w:hideMark/>
          </w:tcPr>
          <w:p w:rsidR="00962C7D" w:rsidRPr="008B7750" w:rsidRDefault="00962C7D" w:rsidP="00876345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962C7D" w:rsidRPr="008B7750" w:rsidTr="00876345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62C7D" w:rsidRPr="00713B48" w:rsidRDefault="00962C7D" w:rsidP="0087634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962C7D" w:rsidRPr="00713B48" w:rsidRDefault="00962C7D" w:rsidP="0087634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62C7D" w:rsidRPr="00713B48" w:rsidRDefault="00962C7D" w:rsidP="0087634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62C7D" w:rsidRPr="00713B48" w:rsidRDefault="00962C7D" w:rsidP="0087634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713B48">
              <w:rPr>
                <w:rFonts w:ascii="Garamond" w:eastAsia="Times New Roman" w:hAnsi="Garamond" w:cs="Times New Roman"/>
                <w:color w:val="0D0D0D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62C7D" w:rsidRPr="00713B48" w:rsidRDefault="00962C7D" w:rsidP="00876345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962C7D" w:rsidRPr="00713B48" w:rsidRDefault="00962C7D" w:rsidP="00876345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713B48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962C7D" w:rsidRPr="008B7750" w:rsidRDefault="00962C7D" w:rsidP="00962C7D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962C7D" w:rsidRPr="008B7750" w:rsidTr="00876345">
        <w:tc>
          <w:tcPr>
            <w:tcW w:w="2660" w:type="dxa"/>
            <w:hideMark/>
          </w:tcPr>
          <w:p w:rsidR="00962C7D" w:rsidRPr="008B7750" w:rsidRDefault="00962C7D" w:rsidP="0087634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962C7D" w:rsidRPr="008B7750" w:rsidRDefault="00962C7D" w:rsidP="0087634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962C7D" w:rsidRPr="008B7750" w:rsidRDefault="00962C7D" w:rsidP="0087634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ZP6/2020</w:t>
            </w:r>
          </w:p>
        </w:tc>
        <w:tc>
          <w:tcPr>
            <w:tcW w:w="2158" w:type="dxa"/>
            <w:hideMark/>
          </w:tcPr>
          <w:p w:rsidR="00962C7D" w:rsidRPr="008B7750" w:rsidRDefault="00962C7D" w:rsidP="0087634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962C7D" w:rsidRPr="008B7750" w:rsidRDefault="00962C7D" w:rsidP="00876345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05.10.2020</w:t>
            </w:r>
            <w:r w:rsidRPr="008B7750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962C7D" w:rsidRPr="008B7750" w:rsidRDefault="00962C7D" w:rsidP="00962C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2C7D" w:rsidRPr="008B7750" w:rsidRDefault="00962C7D" w:rsidP="00962C7D">
      <w:pPr>
        <w:spacing w:after="0" w:line="240" w:lineRule="auto"/>
        <w:ind w:left="4248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Do wszystkich zainteresowanych</w:t>
      </w:r>
    </w:p>
    <w:p w:rsidR="00962C7D" w:rsidRPr="008B7750" w:rsidRDefault="00962C7D" w:rsidP="00962C7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2C7D" w:rsidRPr="00962C7D" w:rsidRDefault="00962C7D" w:rsidP="00962C7D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267735">
        <w:rPr>
          <w:rFonts w:ascii="Times New Roman" w:eastAsia="Times New Roman" w:hAnsi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zetargu nieograniczonego nr ZP-6/2020</w:t>
      </w:r>
      <w:r w:rsidRPr="00267735">
        <w:rPr>
          <w:rFonts w:ascii="Times New Roman" w:eastAsia="Times New Roman" w:hAnsi="Times New Roman"/>
          <w:sz w:val="24"/>
          <w:szCs w:val="24"/>
          <w:lang w:eastAsia="pl-PL"/>
        </w:rPr>
        <w:t xml:space="preserve"> pn.</w:t>
      </w:r>
      <w:r w:rsidRPr="0026773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bookmarkStart w:id="0" w:name="_Hlk50460455"/>
      <w:r w:rsidRPr="00962C7D">
        <w:rPr>
          <w:rFonts w:ascii="Times New Roman" w:eastAsia="Times New Roman" w:hAnsi="Times New Roman" w:cs="Times New Roman"/>
          <w:b/>
          <w:i/>
          <w:sz w:val="24"/>
          <w:lang w:eastAsia="pl-PL"/>
        </w:rPr>
        <w:t>Wykonanie nakładek asfaltowych nawierzchni bitumicznych wraz regulacją przylegających odcinków chodników i zjazdów o nawierzchni z kostki brukowej betonowej na drogach powiatowych będących w zarządzie Zarządu Dróg Powiatowych w Ożarowie Mazowieckim w zakresie części 1, 2, 3 i 4</w:t>
      </w:r>
      <w:bookmarkEnd w:id="0"/>
      <w:r w:rsidRPr="00962C7D">
        <w:rPr>
          <w:rFonts w:ascii="Times New Roman" w:eastAsia="Times New Roman" w:hAnsi="Times New Roman" w:cs="Times New Roman"/>
          <w:b/>
          <w:i/>
          <w:sz w:val="24"/>
          <w:lang w:eastAsia="pl-PL"/>
        </w:rPr>
        <w:t>:</w:t>
      </w:r>
    </w:p>
    <w:p w:rsidR="00962C7D" w:rsidRPr="00962C7D" w:rsidRDefault="00962C7D" w:rsidP="00962C7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962C7D">
        <w:rPr>
          <w:rFonts w:ascii="Times New Roman" w:eastAsia="Times New Roman" w:hAnsi="Times New Roman" w:cs="Times New Roman"/>
          <w:b/>
          <w:i/>
          <w:sz w:val="24"/>
          <w:lang w:eastAsia="pl-PL"/>
        </w:rPr>
        <w:t>„Remont drogi powiatowej nr 3805W w zakresie wykonania nakładki asfaltowej na odcinku od dz. o nr ew. 40/5 do końca granicy powiatu – o dł. ok. 800mb. w miejscowości Strojec, gm. Kampinos.”</w:t>
      </w:r>
    </w:p>
    <w:p w:rsidR="00962C7D" w:rsidRPr="00962C7D" w:rsidRDefault="00962C7D" w:rsidP="00962C7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962C7D">
        <w:rPr>
          <w:rFonts w:ascii="Times New Roman" w:eastAsia="Times New Roman" w:hAnsi="Times New Roman" w:cs="Times New Roman"/>
          <w:b/>
          <w:i/>
          <w:sz w:val="24"/>
          <w:lang w:eastAsia="pl-PL"/>
        </w:rPr>
        <w:t>„Remont drogi powiatowej ul. Szeligowskiej w zakresie wykonania nakładki asfaltowej na długości ok. 970m wraz z remontem chodnika, zjazdów i peronów”.</w:t>
      </w:r>
    </w:p>
    <w:p w:rsidR="00962C7D" w:rsidRDefault="00962C7D" w:rsidP="00962C7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962C7D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„Remont drogi powiatowej nr 4107W w zakresie wykonania nakładki asfaltowej wraz z regulacją nawierzchni zjazdów i chodnika ul. </w:t>
      </w:r>
      <w:proofErr w:type="spellStart"/>
      <w:r w:rsidRPr="00962C7D">
        <w:rPr>
          <w:rFonts w:ascii="Times New Roman" w:eastAsia="Times New Roman" w:hAnsi="Times New Roman" w:cs="Times New Roman"/>
          <w:b/>
          <w:i/>
          <w:sz w:val="24"/>
          <w:lang w:eastAsia="pl-PL"/>
        </w:rPr>
        <w:t>Bieniewicka</w:t>
      </w:r>
      <w:proofErr w:type="spellEnd"/>
      <w:r w:rsidRPr="00962C7D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 w m. Bieniewice o dł. ok. 235 </w:t>
      </w:r>
      <w:proofErr w:type="spellStart"/>
      <w:r w:rsidRPr="00962C7D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962C7D">
        <w:rPr>
          <w:rFonts w:ascii="Times New Roman" w:eastAsia="Times New Roman" w:hAnsi="Times New Roman" w:cs="Times New Roman"/>
          <w:b/>
          <w:i/>
          <w:sz w:val="24"/>
          <w:lang w:eastAsia="pl-PL"/>
        </w:rPr>
        <w:t>, gm. Błonie  oraz wykonanie remontu w zakresie napraw cząstkowych nawierzchni drogi powiatowej nr 4128W (ul. Izabelińska) w miejscowości Stare Babice, gm. Stare Babice”,</w:t>
      </w:r>
    </w:p>
    <w:p w:rsidR="00962C7D" w:rsidRDefault="00962C7D" w:rsidP="00962C7D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962C7D">
        <w:rPr>
          <w:rFonts w:ascii="Times New Roman" w:eastAsia="Times New Roman" w:hAnsi="Times New Roman" w:cs="Times New Roman"/>
          <w:b/>
          <w:i/>
          <w:sz w:val="24"/>
          <w:lang w:eastAsia="pl-PL"/>
        </w:rPr>
        <w:t xml:space="preserve">„Wykonanie nakładki asfaltowej na drodze powiatowej nr 4134W </w:t>
      </w:r>
      <w:r w:rsidRPr="00962C7D">
        <w:rPr>
          <w:rFonts w:ascii="Times New Roman" w:eastAsia="Times New Roman" w:hAnsi="Times New Roman" w:cs="Times New Roman"/>
          <w:b/>
          <w:i/>
          <w:sz w:val="24"/>
          <w:lang w:eastAsia="pl-PL"/>
        </w:rPr>
        <w:br/>
        <w:t xml:space="preserve">w m. Józefów na odc. o dł. ok. 500 </w:t>
      </w:r>
      <w:proofErr w:type="spellStart"/>
      <w:r w:rsidRPr="00962C7D">
        <w:rPr>
          <w:rFonts w:ascii="Times New Roman" w:eastAsia="Times New Roman" w:hAnsi="Times New Roman" w:cs="Times New Roman"/>
          <w:b/>
          <w:i/>
          <w:sz w:val="24"/>
          <w:lang w:eastAsia="pl-PL"/>
        </w:rPr>
        <w:t>mb</w:t>
      </w:r>
      <w:proofErr w:type="spellEnd"/>
      <w:r w:rsidRPr="00962C7D">
        <w:rPr>
          <w:rFonts w:ascii="Times New Roman" w:eastAsia="Times New Roman" w:hAnsi="Times New Roman" w:cs="Times New Roman"/>
          <w:b/>
          <w:i/>
          <w:sz w:val="24"/>
          <w:lang w:eastAsia="pl-PL"/>
        </w:rPr>
        <w:t>, gm. Kampinos”.</w:t>
      </w:r>
    </w:p>
    <w:p w:rsidR="00962C7D" w:rsidRPr="00962C7D" w:rsidRDefault="00962C7D" w:rsidP="00962C7D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lang w:eastAsia="pl-PL"/>
        </w:rPr>
      </w:pPr>
      <w:r w:rsidRPr="00962C7D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86 ust. 5 ustawy Prawo zamówień publicznych (Dz. U. z 2019 poz. 1843 ze zm.) zamawiający informuje:</w:t>
      </w:r>
    </w:p>
    <w:p w:rsidR="00962C7D" w:rsidRDefault="00962C7D" w:rsidP="00962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62C7D" w:rsidRDefault="00962C7D" w:rsidP="00962C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Kwota jaką zamawiający zamierza przeznaczyć na fin</w:t>
      </w:r>
      <w:r>
        <w:rPr>
          <w:rFonts w:ascii="Times New Roman" w:eastAsia="Calibri" w:hAnsi="Times New Roman" w:cs="Times New Roman"/>
          <w:sz w:val="24"/>
          <w:szCs w:val="24"/>
        </w:rPr>
        <w:t>ansowanie zamówienia wynosi: Część I – 431 885,82 zł</w:t>
      </w:r>
    </w:p>
    <w:p w:rsidR="00962C7D" w:rsidRDefault="00962C7D" w:rsidP="00962C7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Część II – 682 867,20 zł</w:t>
      </w:r>
    </w:p>
    <w:p w:rsidR="00962C7D" w:rsidRDefault="00962C7D" w:rsidP="00962C7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Część III – 300 515,08 zł</w:t>
      </w:r>
    </w:p>
    <w:p w:rsidR="00962C7D" w:rsidRPr="008B7750" w:rsidRDefault="00962C7D" w:rsidP="00962C7D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Część IV – 400 000,00 zł</w:t>
      </w:r>
    </w:p>
    <w:p w:rsidR="00962C7D" w:rsidRPr="008B7750" w:rsidRDefault="00962C7D" w:rsidP="00962C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750">
        <w:rPr>
          <w:rFonts w:ascii="Times New Roman" w:eastAsia="Calibri" w:hAnsi="Times New Roman" w:cs="Times New Roman"/>
          <w:sz w:val="24"/>
          <w:szCs w:val="24"/>
        </w:rPr>
        <w:t>Oferty złożone w terminie:</w:t>
      </w:r>
    </w:p>
    <w:p w:rsidR="00962C7D" w:rsidRPr="008B7750" w:rsidRDefault="00962C7D" w:rsidP="00962C7D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2C7D" w:rsidRDefault="00962C7D" w:rsidP="00962C7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3542">
        <w:rPr>
          <w:rFonts w:ascii="Times New Roman" w:eastAsia="Calibri" w:hAnsi="Times New Roman" w:cs="Times New Roman"/>
          <w:b/>
          <w:sz w:val="24"/>
          <w:szCs w:val="24"/>
        </w:rPr>
        <w:t>Część I</w:t>
      </w:r>
    </w:p>
    <w:p w:rsidR="00962C7D" w:rsidRPr="00493542" w:rsidRDefault="00962C7D" w:rsidP="00962C7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977"/>
        <w:gridCol w:w="2126"/>
        <w:gridCol w:w="2127"/>
      </w:tblGrid>
      <w:tr w:rsidR="00962C7D" w:rsidRPr="008B7750" w:rsidTr="00876345">
        <w:tc>
          <w:tcPr>
            <w:tcW w:w="1701" w:type="dxa"/>
            <w:shd w:val="clear" w:color="auto" w:fill="D9D9D9"/>
          </w:tcPr>
          <w:p w:rsidR="00962C7D" w:rsidRPr="008B7750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977" w:type="dxa"/>
            <w:shd w:val="clear" w:color="auto" w:fill="D9D9D9"/>
          </w:tcPr>
          <w:p w:rsidR="00962C7D" w:rsidRPr="008B7750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2126" w:type="dxa"/>
            <w:shd w:val="clear" w:color="auto" w:fill="D9D9D9"/>
          </w:tcPr>
          <w:p w:rsidR="00962C7D" w:rsidRPr="008B7750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127" w:type="dxa"/>
            <w:shd w:val="clear" w:color="auto" w:fill="D9D9D9"/>
          </w:tcPr>
          <w:p w:rsidR="00962C7D" w:rsidRPr="008B7750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962C7D" w:rsidRPr="008B7750" w:rsidTr="00876345">
        <w:tc>
          <w:tcPr>
            <w:tcW w:w="1701" w:type="dxa"/>
          </w:tcPr>
          <w:p w:rsidR="00962C7D" w:rsidRPr="008B7750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962C7D" w:rsidRPr="00600233" w:rsidRDefault="00962C7D" w:rsidP="00962C7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Budowy Dróg i </w:t>
            </w:r>
            <w:proofErr w:type="spellStart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>Mostow</w:t>
            </w:r>
            <w:proofErr w:type="spellEnd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Kolejowa 28, </w:t>
            </w:r>
          </w:p>
          <w:p w:rsidR="00962C7D" w:rsidRPr="00600233" w:rsidRDefault="00962C7D" w:rsidP="00962C7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05-300 Mińsk Mazowiecki, </w:t>
            </w:r>
          </w:p>
          <w:p w:rsidR="00962C7D" w:rsidRPr="008B7750" w:rsidRDefault="00962C7D" w:rsidP="00962C7D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Partner  </w:t>
            </w:r>
            <w:proofErr w:type="spellStart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>Altor</w:t>
            </w:r>
            <w:proofErr w:type="spellEnd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Kolejowa 28, 05-300 Mińsk Mazowiecki</w:t>
            </w:r>
          </w:p>
        </w:tc>
        <w:tc>
          <w:tcPr>
            <w:tcW w:w="2126" w:type="dxa"/>
          </w:tcPr>
          <w:p w:rsidR="00962C7D" w:rsidRPr="008B7750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486 896,48 zł</w:t>
            </w:r>
          </w:p>
        </w:tc>
        <w:tc>
          <w:tcPr>
            <w:tcW w:w="2127" w:type="dxa"/>
          </w:tcPr>
          <w:p w:rsidR="00962C7D" w:rsidRPr="008B7750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962C7D" w:rsidRPr="008B7750" w:rsidTr="00876345">
        <w:tc>
          <w:tcPr>
            <w:tcW w:w="1701" w:type="dxa"/>
          </w:tcPr>
          <w:p w:rsidR="00962C7D" w:rsidRPr="008B7750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:rsidR="00962C7D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PPUH EFEKT SP. z o.o. ul. </w:t>
            </w:r>
            <w:proofErr w:type="spellStart"/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8,  02-495 Warszawa</w:t>
            </w:r>
          </w:p>
        </w:tc>
        <w:tc>
          <w:tcPr>
            <w:tcW w:w="2126" w:type="dxa"/>
          </w:tcPr>
          <w:p w:rsidR="00962C7D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451 410,00 zł</w:t>
            </w:r>
          </w:p>
        </w:tc>
        <w:tc>
          <w:tcPr>
            <w:tcW w:w="2127" w:type="dxa"/>
          </w:tcPr>
          <w:p w:rsidR="00962C7D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962C7D" w:rsidRPr="008B7750" w:rsidTr="00876345">
        <w:tc>
          <w:tcPr>
            <w:tcW w:w="1701" w:type="dxa"/>
          </w:tcPr>
          <w:p w:rsidR="00962C7D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962C7D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>FAL-BRUK sp. z o.o. ul. Sarabandy 42, 02-868 Warszawa</w:t>
            </w:r>
          </w:p>
        </w:tc>
        <w:tc>
          <w:tcPr>
            <w:tcW w:w="2126" w:type="dxa"/>
          </w:tcPr>
          <w:p w:rsidR="00962C7D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515 370,00 zł</w:t>
            </w:r>
          </w:p>
        </w:tc>
        <w:tc>
          <w:tcPr>
            <w:tcW w:w="2127" w:type="dxa"/>
          </w:tcPr>
          <w:p w:rsidR="00962C7D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962C7D" w:rsidRPr="008B7750" w:rsidRDefault="00962C7D" w:rsidP="00962C7D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2C7D" w:rsidRDefault="00962C7D" w:rsidP="00962C7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93542">
        <w:rPr>
          <w:rFonts w:ascii="Times New Roman" w:eastAsia="Calibri" w:hAnsi="Times New Roman" w:cs="Times New Roman"/>
          <w:b/>
          <w:sz w:val="24"/>
          <w:szCs w:val="24"/>
        </w:rPr>
        <w:t>Część I</w:t>
      </w:r>
      <w:r>
        <w:rPr>
          <w:rFonts w:ascii="Times New Roman" w:eastAsia="Calibri" w:hAnsi="Times New Roman" w:cs="Times New Roman"/>
          <w:b/>
          <w:sz w:val="24"/>
          <w:szCs w:val="24"/>
        </w:rPr>
        <w:t>I</w:t>
      </w:r>
    </w:p>
    <w:p w:rsidR="00962C7D" w:rsidRPr="00493542" w:rsidRDefault="00962C7D" w:rsidP="00962C7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977"/>
        <w:gridCol w:w="2126"/>
        <w:gridCol w:w="2127"/>
      </w:tblGrid>
      <w:tr w:rsidR="00962C7D" w:rsidRPr="008B7750" w:rsidTr="00876345">
        <w:tc>
          <w:tcPr>
            <w:tcW w:w="1701" w:type="dxa"/>
            <w:shd w:val="clear" w:color="auto" w:fill="D9D9D9"/>
          </w:tcPr>
          <w:p w:rsidR="00962C7D" w:rsidRPr="008B7750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977" w:type="dxa"/>
            <w:shd w:val="clear" w:color="auto" w:fill="D9D9D9"/>
          </w:tcPr>
          <w:p w:rsidR="00962C7D" w:rsidRPr="008B7750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2126" w:type="dxa"/>
            <w:shd w:val="clear" w:color="auto" w:fill="D9D9D9"/>
          </w:tcPr>
          <w:p w:rsidR="00962C7D" w:rsidRPr="008B7750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127" w:type="dxa"/>
            <w:shd w:val="clear" w:color="auto" w:fill="D9D9D9"/>
          </w:tcPr>
          <w:p w:rsidR="00962C7D" w:rsidRPr="008B7750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962C7D" w:rsidRPr="008B7750" w:rsidTr="00876345">
        <w:tc>
          <w:tcPr>
            <w:tcW w:w="1701" w:type="dxa"/>
          </w:tcPr>
          <w:p w:rsidR="00962C7D" w:rsidRPr="008B7750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962C7D" w:rsidRPr="00600233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Budowy Dróg i </w:t>
            </w:r>
            <w:proofErr w:type="spellStart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>Mostow</w:t>
            </w:r>
            <w:proofErr w:type="spellEnd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Kolejowa 28, </w:t>
            </w:r>
          </w:p>
          <w:p w:rsidR="00962C7D" w:rsidRPr="00600233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05-300 Mińsk Mazowiecki, </w:t>
            </w:r>
          </w:p>
          <w:p w:rsidR="00962C7D" w:rsidRPr="008B7750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Partner  </w:t>
            </w:r>
            <w:proofErr w:type="spellStart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>Altor</w:t>
            </w:r>
            <w:proofErr w:type="spellEnd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Kolejowa 28, 05-300 Mińsk Mazowiecki</w:t>
            </w:r>
          </w:p>
        </w:tc>
        <w:tc>
          <w:tcPr>
            <w:tcW w:w="2126" w:type="dxa"/>
          </w:tcPr>
          <w:p w:rsidR="00962C7D" w:rsidRPr="008B7750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861 428,94 zł</w:t>
            </w:r>
          </w:p>
        </w:tc>
        <w:tc>
          <w:tcPr>
            <w:tcW w:w="2127" w:type="dxa"/>
          </w:tcPr>
          <w:p w:rsidR="00962C7D" w:rsidRPr="008B7750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962C7D" w:rsidRPr="008B7750" w:rsidTr="00876345">
        <w:tc>
          <w:tcPr>
            <w:tcW w:w="1701" w:type="dxa"/>
          </w:tcPr>
          <w:p w:rsidR="00962C7D" w:rsidRPr="008B7750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62C7D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PPUH EFEKT SP. z o.o. ul. </w:t>
            </w:r>
            <w:proofErr w:type="spellStart"/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8,  02-495 Warszawa</w:t>
            </w:r>
          </w:p>
        </w:tc>
        <w:tc>
          <w:tcPr>
            <w:tcW w:w="2126" w:type="dxa"/>
          </w:tcPr>
          <w:p w:rsidR="00962C7D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766 290,00 zł</w:t>
            </w:r>
          </w:p>
        </w:tc>
        <w:tc>
          <w:tcPr>
            <w:tcW w:w="2127" w:type="dxa"/>
          </w:tcPr>
          <w:p w:rsidR="00962C7D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962C7D" w:rsidRPr="008B7750" w:rsidTr="00876345">
        <w:tc>
          <w:tcPr>
            <w:tcW w:w="1701" w:type="dxa"/>
          </w:tcPr>
          <w:p w:rsidR="00962C7D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962C7D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>FAL-BRUK sp. z o.o. ul. Sarabandy 42, 02-868 Warszawa</w:t>
            </w:r>
          </w:p>
        </w:tc>
        <w:tc>
          <w:tcPr>
            <w:tcW w:w="2126" w:type="dxa"/>
          </w:tcPr>
          <w:p w:rsidR="00962C7D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883 140,00 zł</w:t>
            </w:r>
          </w:p>
        </w:tc>
        <w:tc>
          <w:tcPr>
            <w:tcW w:w="2127" w:type="dxa"/>
          </w:tcPr>
          <w:p w:rsidR="00962C7D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98039A" w:rsidRDefault="0098039A"/>
    <w:p w:rsidR="00962C7D" w:rsidRDefault="00962C7D">
      <w:pPr>
        <w:rPr>
          <w:rFonts w:ascii="Times New Roman" w:hAnsi="Times New Roman" w:cs="Times New Roman"/>
          <w:b/>
          <w:sz w:val="24"/>
          <w:szCs w:val="24"/>
        </w:rPr>
      </w:pPr>
      <w:r w:rsidRPr="00962C7D">
        <w:rPr>
          <w:rFonts w:ascii="Times New Roman" w:hAnsi="Times New Roman" w:cs="Times New Roman"/>
          <w:b/>
          <w:sz w:val="24"/>
          <w:szCs w:val="24"/>
        </w:rPr>
        <w:t>Część III</w:t>
      </w:r>
    </w:p>
    <w:p w:rsidR="00962C7D" w:rsidRPr="00493542" w:rsidRDefault="00962C7D" w:rsidP="00962C7D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977"/>
        <w:gridCol w:w="2126"/>
        <w:gridCol w:w="2127"/>
      </w:tblGrid>
      <w:tr w:rsidR="00962C7D" w:rsidRPr="008B7750" w:rsidTr="00876345">
        <w:tc>
          <w:tcPr>
            <w:tcW w:w="1701" w:type="dxa"/>
            <w:shd w:val="clear" w:color="auto" w:fill="D9D9D9"/>
          </w:tcPr>
          <w:p w:rsidR="00962C7D" w:rsidRPr="008B7750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977" w:type="dxa"/>
            <w:shd w:val="clear" w:color="auto" w:fill="D9D9D9"/>
          </w:tcPr>
          <w:p w:rsidR="00962C7D" w:rsidRPr="008B7750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2126" w:type="dxa"/>
            <w:shd w:val="clear" w:color="auto" w:fill="D9D9D9"/>
          </w:tcPr>
          <w:p w:rsidR="00962C7D" w:rsidRPr="008B7750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127" w:type="dxa"/>
            <w:shd w:val="clear" w:color="auto" w:fill="D9D9D9"/>
          </w:tcPr>
          <w:p w:rsidR="00962C7D" w:rsidRPr="008B7750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962C7D" w:rsidRPr="008B7750" w:rsidTr="00876345">
        <w:tc>
          <w:tcPr>
            <w:tcW w:w="1701" w:type="dxa"/>
          </w:tcPr>
          <w:p w:rsidR="00962C7D" w:rsidRPr="008B7750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962C7D" w:rsidRPr="00600233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Budowy Dróg i </w:t>
            </w:r>
            <w:proofErr w:type="spellStart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>Mostow</w:t>
            </w:r>
            <w:proofErr w:type="spellEnd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Kolejowa 28, </w:t>
            </w:r>
          </w:p>
          <w:p w:rsidR="00962C7D" w:rsidRPr="00600233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05-300 Mińsk Mazowiecki, </w:t>
            </w:r>
          </w:p>
          <w:p w:rsidR="00962C7D" w:rsidRPr="008B7750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Partner  </w:t>
            </w:r>
            <w:proofErr w:type="spellStart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>Altor</w:t>
            </w:r>
            <w:proofErr w:type="spellEnd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Kolejowa 28, 05-300 Mińsk Mazowiecki</w:t>
            </w:r>
          </w:p>
        </w:tc>
        <w:tc>
          <w:tcPr>
            <w:tcW w:w="2126" w:type="dxa"/>
          </w:tcPr>
          <w:p w:rsidR="00962C7D" w:rsidRPr="008B7750" w:rsidRDefault="00455B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354 589,27 zł</w:t>
            </w:r>
          </w:p>
        </w:tc>
        <w:tc>
          <w:tcPr>
            <w:tcW w:w="2127" w:type="dxa"/>
          </w:tcPr>
          <w:p w:rsidR="00962C7D" w:rsidRPr="008B7750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962C7D" w:rsidRPr="008B7750" w:rsidTr="00876345">
        <w:tc>
          <w:tcPr>
            <w:tcW w:w="1701" w:type="dxa"/>
          </w:tcPr>
          <w:p w:rsidR="00962C7D" w:rsidRPr="008B7750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962C7D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PPUH EFEKT SP. z o.o. ul. </w:t>
            </w:r>
            <w:proofErr w:type="spellStart"/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8,  02-495 Warszawa</w:t>
            </w:r>
          </w:p>
        </w:tc>
        <w:tc>
          <w:tcPr>
            <w:tcW w:w="2126" w:type="dxa"/>
          </w:tcPr>
          <w:p w:rsidR="00962C7D" w:rsidRDefault="00455B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302 580,00 zł</w:t>
            </w:r>
          </w:p>
        </w:tc>
        <w:tc>
          <w:tcPr>
            <w:tcW w:w="2127" w:type="dxa"/>
          </w:tcPr>
          <w:p w:rsidR="00962C7D" w:rsidRDefault="00962C7D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</w:tbl>
    <w:p w:rsidR="00962C7D" w:rsidRDefault="00962C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IV</w:t>
      </w:r>
    </w:p>
    <w:p w:rsidR="000016B8" w:rsidRPr="00493542" w:rsidRDefault="000016B8" w:rsidP="000016B8">
      <w:pPr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977"/>
        <w:gridCol w:w="2126"/>
        <w:gridCol w:w="2127"/>
      </w:tblGrid>
      <w:tr w:rsidR="000016B8" w:rsidRPr="008B7750" w:rsidTr="00876345">
        <w:tc>
          <w:tcPr>
            <w:tcW w:w="1701" w:type="dxa"/>
            <w:shd w:val="clear" w:color="auto" w:fill="D9D9D9"/>
          </w:tcPr>
          <w:p w:rsidR="000016B8" w:rsidRPr="008B7750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977" w:type="dxa"/>
            <w:shd w:val="clear" w:color="auto" w:fill="D9D9D9"/>
          </w:tcPr>
          <w:p w:rsidR="000016B8" w:rsidRPr="008B7750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2126" w:type="dxa"/>
            <w:shd w:val="clear" w:color="auto" w:fill="D9D9D9"/>
          </w:tcPr>
          <w:p w:rsidR="000016B8" w:rsidRPr="008B7750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2127" w:type="dxa"/>
            <w:shd w:val="clear" w:color="auto" w:fill="D9D9D9"/>
          </w:tcPr>
          <w:p w:rsidR="000016B8" w:rsidRPr="008B7750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Okres gwarancji</w:t>
            </w:r>
          </w:p>
        </w:tc>
      </w:tr>
      <w:tr w:rsidR="000016B8" w:rsidRPr="008B7750" w:rsidTr="00876345">
        <w:tc>
          <w:tcPr>
            <w:tcW w:w="1701" w:type="dxa"/>
          </w:tcPr>
          <w:p w:rsidR="000016B8" w:rsidRPr="008B7750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750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0016B8" w:rsidRPr="00600233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Przedsiębiorstwo Budowy Dróg i </w:t>
            </w:r>
            <w:proofErr w:type="spellStart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>Mostow</w:t>
            </w:r>
            <w:proofErr w:type="spellEnd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Kolejowa 28, </w:t>
            </w:r>
          </w:p>
          <w:p w:rsidR="000016B8" w:rsidRPr="00600233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05-300 Mińsk Mazowiecki, </w:t>
            </w:r>
          </w:p>
          <w:p w:rsidR="000016B8" w:rsidRPr="008B7750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Partner  </w:t>
            </w:r>
            <w:proofErr w:type="spellStart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>Altor</w:t>
            </w:r>
            <w:proofErr w:type="spellEnd"/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ul. Kolejowa 28, 05-300 Mińsk Mazowiecki</w:t>
            </w:r>
          </w:p>
        </w:tc>
        <w:tc>
          <w:tcPr>
            <w:tcW w:w="2126" w:type="dxa"/>
          </w:tcPr>
          <w:p w:rsidR="000016B8" w:rsidRPr="008B7750" w:rsidRDefault="00455B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346 878,14 zł</w:t>
            </w:r>
          </w:p>
        </w:tc>
        <w:tc>
          <w:tcPr>
            <w:tcW w:w="2127" w:type="dxa"/>
          </w:tcPr>
          <w:p w:rsidR="000016B8" w:rsidRPr="008B7750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0016B8" w:rsidRPr="008B7750" w:rsidTr="00876345">
        <w:tc>
          <w:tcPr>
            <w:tcW w:w="1701" w:type="dxa"/>
          </w:tcPr>
          <w:p w:rsidR="000016B8" w:rsidRPr="008B7750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7" w:type="dxa"/>
          </w:tcPr>
          <w:p w:rsidR="000016B8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PPUH EFEKT SP. z o.o. ul. </w:t>
            </w:r>
            <w:proofErr w:type="spellStart"/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>Szomańskiego</w:t>
            </w:r>
            <w:proofErr w:type="spellEnd"/>
            <w:r w:rsidRPr="00E471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8,  02-495 Warszawa</w:t>
            </w:r>
          </w:p>
        </w:tc>
        <w:tc>
          <w:tcPr>
            <w:tcW w:w="2126" w:type="dxa"/>
          </w:tcPr>
          <w:p w:rsidR="000016B8" w:rsidRDefault="00455B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319 800,00 zł</w:t>
            </w:r>
          </w:p>
        </w:tc>
        <w:tc>
          <w:tcPr>
            <w:tcW w:w="2127" w:type="dxa"/>
          </w:tcPr>
          <w:p w:rsidR="000016B8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0016B8" w:rsidRPr="008B7750" w:rsidTr="00876345">
        <w:tc>
          <w:tcPr>
            <w:tcW w:w="1701" w:type="dxa"/>
          </w:tcPr>
          <w:p w:rsidR="000016B8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0016B8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0233">
              <w:rPr>
                <w:rFonts w:ascii="Times New Roman" w:eastAsia="Calibri" w:hAnsi="Times New Roman" w:cs="Times New Roman"/>
                <w:sz w:val="24"/>
                <w:szCs w:val="24"/>
              </w:rPr>
              <w:t>FAL-BRUK sp. z o.o. ul. Sarabandy 42, 02-868 Warszawa</w:t>
            </w:r>
          </w:p>
        </w:tc>
        <w:tc>
          <w:tcPr>
            <w:tcW w:w="2126" w:type="dxa"/>
          </w:tcPr>
          <w:p w:rsidR="000016B8" w:rsidRDefault="00455B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361 620,00 zł</w:t>
            </w:r>
          </w:p>
        </w:tc>
        <w:tc>
          <w:tcPr>
            <w:tcW w:w="2127" w:type="dxa"/>
          </w:tcPr>
          <w:p w:rsidR="000016B8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</w:p>
        </w:tc>
      </w:tr>
      <w:tr w:rsidR="000016B8" w:rsidRPr="008B7750" w:rsidTr="00876345">
        <w:tc>
          <w:tcPr>
            <w:tcW w:w="1701" w:type="dxa"/>
          </w:tcPr>
          <w:p w:rsidR="000016B8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:rsidR="000016B8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Alblu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Sp. z o.o. </w:t>
            </w:r>
          </w:p>
          <w:p w:rsidR="000016B8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Ul. Stanisława Witkiewicza 14 lik. 103</w:t>
            </w:r>
          </w:p>
          <w:p w:rsidR="000016B8" w:rsidRPr="00600233" w:rsidRDefault="000016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 – 305 Warszawa</w:t>
            </w:r>
          </w:p>
        </w:tc>
        <w:tc>
          <w:tcPr>
            <w:tcW w:w="2126" w:type="dxa"/>
          </w:tcPr>
          <w:p w:rsidR="000016B8" w:rsidRDefault="00455BB8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486 597,35 zł</w:t>
            </w:r>
          </w:p>
        </w:tc>
        <w:tc>
          <w:tcPr>
            <w:tcW w:w="2127" w:type="dxa"/>
          </w:tcPr>
          <w:p w:rsidR="000016B8" w:rsidRDefault="00D64E46" w:rsidP="0087634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 miesięcy</w:t>
            </w:r>
            <w:bookmarkStart w:id="1" w:name="_GoBack"/>
            <w:bookmarkEnd w:id="1"/>
          </w:p>
        </w:tc>
      </w:tr>
    </w:tbl>
    <w:p w:rsidR="00962C7D" w:rsidRPr="00962C7D" w:rsidRDefault="00962C7D">
      <w:pPr>
        <w:rPr>
          <w:rFonts w:ascii="Times New Roman" w:hAnsi="Times New Roman" w:cs="Times New Roman"/>
          <w:b/>
          <w:sz w:val="24"/>
          <w:szCs w:val="24"/>
        </w:rPr>
      </w:pPr>
    </w:p>
    <w:sectPr w:rsidR="00962C7D" w:rsidRPr="00962C7D" w:rsidSect="0043270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4E46">
      <w:pPr>
        <w:spacing w:after="0" w:line="240" w:lineRule="auto"/>
      </w:pPr>
      <w:r>
        <w:separator/>
      </w:r>
    </w:p>
  </w:endnote>
  <w:endnote w:type="continuationSeparator" w:id="0">
    <w:p w:rsidR="00000000" w:rsidRDefault="00D6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9A3" w:rsidRDefault="00455BB8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64E46">
      <w:rPr>
        <w:noProof/>
      </w:rPr>
      <w:t>2</w:t>
    </w:r>
    <w:r>
      <w:fldChar w:fldCharType="end"/>
    </w:r>
  </w:p>
  <w:p w:rsidR="004469A3" w:rsidRDefault="00D64E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4E46">
      <w:pPr>
        <w:spacing w:after="0" w:line="240" w:lineRule="auto"/>
      </w:pPr>
      <w:r>
        <w:separator/>
      </w:r>
    </w:p>
  </w:footnote>
  <w:footnote w:type="continuationSeparator" w:id="0">
    <w:p w:rsidR="00000000" w:rsidRDefault="00D64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5267"/>
    <w:multiLevelType w:val="hybridMultilevel"/>
    <w:tmpl w:val="BE6240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D70B2"/>
    <w:multiLevelType w:val="hybridMultilevel"/>
    <w:tmpl w:val="9E6A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7D"/>
    <w:rsid w:val="000016B8"/>
    <w:rsid w:val="00455BB8"/>
    <w:rsid w:val="00962C7D"/>
    <w:rsid w:val="0098039A"/>
    <w:rsid w:val="00D6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AAF12"/>
  <w15:chartTrackingRefBased/>
  <w15:docId w15:val="{F0849218-F43C-4137-A0D8-767D07C78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2C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62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C7D"/>
  </w:style>
  <w:style w:type="table" w:styleId="Tabela-Siatka">
    <w:name w:val="Table Grid"/>
    <w:basedOn w:val="Standardowy"/>
    <w:uiPriority w:val="59"/>
    <w:rsid w:val="00962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532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3</cp:revision>
  <dcterms:created xsi:type="dcterms:W3CDTF">2020-10-06T05:58:00Z</dcterms:created>
  <dcterms:modified xsi:type="dcterms:W3CDTF">2020-10-10T06:02:00Z</dcterms:modified>
</cp:coreProperties>
</file>