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605610" w:rsidRPr="00605610" w:rsidTr="00055681">
        <w:trPr>
          <w:trHeight w:val="359"/>
        </w:trPr>
        <w:tc>
          <w:tcPr>
            <w:tcW w:w="4248" w:type="dxa"/>
            <w:gridSpan w:val="2"/>
            <w:hideMark/>
          </w:tcPr>
          <w:p w:rsidR="00FB5405" w:rsidRPr="00605610" w:rsidRDefault="00FB5405" w:rsidP="0005568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proofErr w:type="spellStart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FB5405" w:rsidRPr="00605610" w:rsidRDefault="00FB5405" w:rsidP="0005568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FB5405" w:rsidRPr="00605610" w:rsidRDefault="00FB5405" w:rsidP="0005568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 wp14:anchorId="5495D4F7" wp14:editId="1317E6BE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610" w:rsidRPr="00605610" w:rsidTr="00055681">
        <w:trPr>
          <w:trHeight w:val="904"/>
        </w:trPr>
        <w:tc>
          <w:tcPr>
            <w:tcW w:w="6948" w:type="dxa"/>
            <w:gridSpan w:val="4"/>
          </w:tcPr>
          <w:p w:rsidR="00FB5405" w:rsidRPr="00605610" w:rsidRDefault="00FB5405" w:rsidP="000556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FB5405" w:rsidRPr="00605610" w:rsidRDefault="00FB5405" w:rsidP="0005568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FB5405" w:rsidRPr="00605610" w:rsidRDefault="00FB5405" w:rsidP="000556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FB5405" w:rsidRPr="00605610" w:rsidRDefault="00FB5405" w:rsidP="00055681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FB5405" w:rsidRPr="00605610" w:rsidTr="00055681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B5405" w:rsidRPr="00605610" w:rsidRDefault="00FB5405" w:rsidP="0005568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FB5405" w:rsidRPr="00605610" w:rsidRDefault="00FB5405" w:rsidP="0005568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B5405" w:rsidRPr="00605610" w:rsidRDefault="00FB5405" w:rsidP="0005568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B5405" w:rsidRPr="00605610" w:rsidRDefault="00FB5405" w:rsidP="0005568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B5405" w:rsidRPr="00605610" w:rsidRDefault="00FB5405" w:rsidP="0005568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FB5405" w:rsidRPr="00605610" w:rsidRDefault="00FB5405" w:rsidP="00055681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FB5405" w:rsidRPr="00605610" w:rsidRDefault="00FB5405" w:rsidP="00FB5405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605610" w:rsidRPr="00605610" w:rsidTr="00055681">
        <w:tc>
          <w:tcPr>
            <w:tcW w:w="2660" w:type="dxa"/>
            <w:hideMark/>
          </w:tcPr>
          <w:p w:rsidR="00FB5405" w:rsidRPr="00605610" w:rsidRDefault="00FB5405" w:rsidP="000556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FB5405" w:rsidRPr="00605610" w:rsidRDefault="00FB5405" w:rsidP="000556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FB5405" w:rsidRPr="00605610" w:rsidRDefault="00FB5405" w:rsidP="000556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ZP-1/2020</w:t>
            </w:r>
          </w:p>
        </w:tc>
        <w:tc>
          <w:tcPr>
            <w:tcW w:w="2158" w:type="dxa"/>
            <w:hideMark/>
          </w:tcPr>
          <w:p w:rsidR="00FB5405" w:rsidRPr="00605610" w:rsidRDefault="00FB5405" w:rsidP="000556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FB5405" w:rsidRPr="00605610" w:rsidRDefault="00FB5405" w:rsidP="000556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  <w:p w:rsidR="00FB5405" w:rsidRPr="00605610" w:rsidRDefault="00EC6627" w:rsidP="000556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05</w:t>
            </w:r>
            <w:r w:rsidR="00FB5405"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.03.2019 r.</w:t>
            </w:r>
          </w:p>
          <w:p w:rsidR="00FB5405" w:rsidRPr="00605610" w:rsidRDefault="00FB5405" w:rsidP="0005568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FB5405" w:rsidRPr="00605610" w:rsidRDefault="00FB5405" w:rsidP="00FB5405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605610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>Do wszystkich zainteresowanych</w:t>
      </w:r>
    </w:p>
    <w:p w:rsidR="00FB5405" w:rsidRPr="00605610" w:rsidRDefault="00FB5405" w:rsidP="00FB5405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FB5405" w:rsidRPr="00605610" w:rsidRDefault="00FB5405" w:rsidP="00FB5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lang w:eastAsia="pl-PL"/>
        </w:rPr>
      </w:pP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przetargu nieograniczonego nr ZP-1/2020 pn.</w:t>
      </w:r>
      <w:r w:rsidRPr="0060561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Pr="00605610"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„</w:t>
      </w:r>
      <w:r w:rsidRPr="00605610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Przebudowa obiektu mostowego przez Kanał </w:t>
      </w:r>
      <w:proofErr w:type="spellStart"/>
      <w:r w:rsidRPr="00605610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>Olszowiecki</w:t>
      </w:r>
      <w:proofErr w:type="spellEnd"/>
      <w:r w:rsidRPr="00605610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 w m. Józefów  w ramach przebudowy drogi powiatowej nr 4134W oraz rozbudowa pasa drogowego drog</w:t>
      </w:r>
      <w:bookmarkStart w:id="0" w:name="_GoBack"/>
      <w:bookmarkEnd w:id="0"/>
      <w:r w:rsidRPr="00605610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>i powiatowej nr 4126W (ul. P. Jakubowicza) związana m.in. z rozbudową mostu i dojazdów do mostu w m. Lipków, gm. Stare Babice" w ramach Wieloletniego Programu Budowy i Przebudowy Obiektów Inżynierskich zlokalizowanych w pasach drogowych dróg powiatowych Etap I</w:t>
      </w:r>
      <w:r w:rsidRPr="00605610"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”</w:t>
      </w:r>
    </w:p>
    <w:p w:rsidR="00FB5405" w:rsidRPr="00605610" w:rsidRDefault="00FB5405" w:rsidP="00FB5405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DD1735" w:rsidRPr="00605610" w:rsidRDefault="00DD1735" w:rsidP="00DD1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Zamawiający informuje, że od jednego z wykonawców wpłynęło zapytanie następującej treści:</w:t>
      </w:r>
    </w:p>
    <w:p w:rsidR="00DD1735" w:rsidRPr="00605610" w:rsidRDefault="00DD1735" w:rsidP="00DD1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</w:p>
    <w:p w:rsidR="00DD1735" w:rsidRPr="00605610" w:rsidRDefault="00DD1735" w:rsidP="00DD1735">
      <w:pPr>
        <w:pStyle w:val="Akapitzlist"/>
        <w:numPr>
          <w:ilvl w:val="0"/>
          <w:numId w:val="2"/>
        </w:numPr>
        <w:spacing w:before="120" w:after="0" w:line="360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605610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(….) prosi o wyjaśnienie treści SIWZ w zakresie doświadczenia potencjalnego wykonawcy </w:t>
      </w:r>
    </w:p>
    <w:p w:rsidR="00DD1735" w:rsidRPr="00605610" w:rsidRDefault="00DD1735" w:rsidP="00DD1735">
      <w:pPr>
        <w:spacing w:before="120" w:after="0" w:line="360" w:lineRule="auto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605610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Określenie warunków w SIWZ :</w:t>
      </w:r>
    </w:p>
    <w:p w:rsidR="00DD1735" w:rsidRPr="00605610" w:rsidRDefault="00DD1735" w:rsidP="00DD1735">
      <w:pPr>
        <w:numPr>
          <w:ilvl w:val="0"/>
          <w:numId w:val="1"/>
        </w:numPr>
        <w:suppressAutoHyphens/>
        <w:overflowPunct w:val="0"/>
        <w:autoSpaceDE w:val="0"/>
        <w:spacing w:before="60" w:after="0" w:line="36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doświadczenie wykonawcy: </w:t>
      </w:r>
    </w:p>
    <w:p w:rsidR="00DD1735" w:rsidRPr="00605610" w:rsidRDefault="00DD1735" w:rsidP="00DD1735">
      <w:pPr>
        <w:suppressAutoHyphens/>
        <w:overflowPunct w:val="0"/>
        <w:autoSpaceDE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-  minimum 2 robót budowlanych polegających na budowie lub przebudowie mostu w ciągu drogi publicznej o wartości minimum 800 000 zł brutto każda lub minimum 2 robót budowlanych każda polegająca na budowie lub przebudowie dwóch mostów w ciągu drogi publicznej o wartości brutto minimum 1 000 000 zł brutto każda,</w:t>
      </w:r>
    </w:p>
    <w:p w:rsidR="00DD1735" w:rsidRPr="00605610" w:rsidRDefault="00DD1735" w:rsidP="00DD1735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ar-SA"/>
        </w:rPr>
      </w:pPr>
      <w:r w:rsidRPr="0060561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ar-SA"/>
        </w:rPr>
        <w:t xml:space="preserve">1. Czy Zamawiający dopuści jako wystarczające referencje z których jedne będą spełniać warunek dotyczący przebudowy, budowy mostu o wartości minimum </w:t>
      </w:r>
      <w:r w:rsidRPr="0060561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ar-SA"/>
        </w:rPr>
        <w:br/>
        <w:t>800 000 brutto a drugie przebudowę dwóch mostów o wartości minimum 1 000 000,00 brutto</w:t>
      </w:r>
    </w:p>
    <w:p w:rsidR="00DD1735" w:rsidRPr="00605610" w:rsidRDefault="00DD1735" w:rsidP="00DD1735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b.) dysponowanie osobami do nadzoru: </w:t>
      </w:r>
    </w:p>
    <w:p w:rsidR="00DD1735" w:rsidRPr="00605610" w:rsidRDefault="00DD1735" w:rsidP="00DD1735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- 1 osobę, posiadającą uprawnienia budowlane uprawniające do kierowania bez ograniczeń robotami budowlanymi w </w:t>
      </w:r>
      <w:r w:rsidRPr="00605610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pl-PL"/>
        </w:rPr>
        <w:t xml:space="preserve">specjalności inżynieryjnej mostowej (zgodnie z rozporządzeniem Ministra Infrastruktury i Rozwoju z dnia 11 września 2014 r. w sprawie samodzielnych funkcji technicznych w budownictwie Dz. U. z dnia 24 września 2014 r., </w:t>
      </w:r>
      <w:r w:rsidRPr="00605610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pl-PL"/>
        </w:rPr>
        <w:lastRenderedPageBreak/>
        <w:t xml:space="preserve">poz. 1278 ze zm.) lub odpowiadające im uprawnienia budowlane, które zostały wydane na podstawie wcześniej obowiązujących przepisów </w:t>
      </w: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,</w:t>
      </w:r>
    </w:p>
    <w:p w:rsidR="00DD1735" w:rsidRPr="00605610" w:rsidRDefault="00DD1735" w:rsidP="00DD1735">
      <w:pPr>
        <w:tabs>
          <w:tab w:val="left" w:pos="0"/>
        </w:tabs>
        <w:suppressAutoHyphens/>
        <w:overflowPunct w:val="0"/>
        <w:autoSpaceDE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605610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pl-PL"/>
        </w:rPr>
        <w:t>- 1 osobę, posiadającą uprawnienia budowlane uprawniające do kierowania bez ograniczeń robotami w specjalności inżynieryjnej drogowej (zgodnie z rozporządzeniem Ministra Infrastruktury i Rozwoju z dnia 11 września 2014 r. w sprawie samodzielnych funkcji technicznych w budownictwie Dz. U. z dnia 24 września 2014 r., poz. 1278) lub odpowiadające im uprawnienia budowlane, które zostały wydane na podstawie wcześniej obowiązujących przepisów,</w:t>
      </w:r>
    </w:p>
    <w:p w:rsidR="00DD1735" w:rsidRPr="00605610" w:rsidRDefault="00DD1735" w:rsidP="00DD1735">
      <w:pPr>
        <w:tabs>
          <w:tab w:val="left" w:pos="0"/>
        </w:tabs>
        <w:suppressAutoHyphens/>
        <w:overflowPunct w:val="0"/>
        <w:autoSpaceDE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</w:pPr>
      <w:r w:rsidRPr="00605610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2. Czy Zamawiający dopuści możliwość spełnienia w/w warunku przez jedna osobę posiadającą uprawnienia bez ograniczeń spełniające kryteria mostowe i drogowe</w:t>
      </w:r>
    </w:p>
    <w:p w:rsidR="00DD1735" w:rsidRPr="00605610" w:rsidRDefault="00DD1735" w:rsidP="00DD1735">
      <w:pPr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60561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II.</w:t>
      </w:r>
      <w:r w:rsidRPr="0060561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Zgodnie z opinią Konserwatora Zabytków na moście w m Lipków zaprojektowano na moście balustrady kamienne z piaskowca .</w:t>
      </w:r>
    </w:p>
    <w:p w:rsidR="00DD1735" w:rsidRPr="00605610" w:rsidRDefault="00DD1735" w:rsidP="00DD1735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pl-PL"/>
        </w:rPr>
      </w:pPr>
      <w:r w:rsidRPr="00605610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pl-PL"/>
        </w:rPr>
        <w:t xml:space="preserve">W ślad za w/w opinią prosimy o uzupełnienie dokumentacji o zwymiarowane rysunki szczegółowe balustrady kamiennej lub o wskazanie źródła informacji co do formy , elementów szczegółowych i wymiarów poszczególnych elementów . </w:t>
      </w:r>
    </w:p>
    <w:p w:rsidR="00FB5405" w:rsidRPr="00605610" w:rsidRDefault="00FB5405" w:rsidP="00FB5405">
      <w:pPr>
        <w:rPr>
          <w:color w:val="0D0D0D" w:themeColor="text1" w:themeTint="F2"/>
        </w:rPr>
      </w:pPr>
    </w:p>
    <w:p w:rsidR="00FB5405" w:rsidRPr="00605610" w:rsidRDefault="00877162" w:rsidP="00346EF6">
      <w:pPr>
        <w:ind w:left="567"/>
        <w:rPr>
          <w:color w:val="0D0D0D" w:themeColor="text1" w:themeTint="F2"/>
        </w:rPr>
      </w:pPr>
      <w:r w:rsidRPr="00605610">
        <w:rPr>
          <w:color w:val="0D0D0D" w:themeColor="text1" w:themeTint="F2"/>
        </w:rPr>
        <w:t>Zamawiający odpowiada:</w:t>
      </w:r>
    </w:p>
    <w:p w:rsidR="00877162" w:rsidRPr="00605610" w:rsidRDefault="009D61E7" w:rsidP="00346EF6">
      <w:pPr>
        <w:ind w:left="567"/>
        <w:jc w:val="both"/>
        <w:rPr>
          <w:color w:val="0D0D0D" w:themeColor="text1" w:themeTint="F2"/>
        </w:rPr>
      </w:pPr>
      <w:r w:rsidRPr="00605610">
        <w:rPr>
          <w:color w:val="0D0D0D" w:themeColor="text1" w:themeTint="F2"/>
        </w:rPr>
        <w:t>Ad. I</w:t>
      </w:r>
    </w:p>
    <w:p w:rsidR="009D61E7" w:rsidRPr="00605610" w:rsidRDefault="00346EF6" w:rsidP="00346EF6">
      <w:pPr>
        <w:pStyle w:val="Akapitzlist"/>
        <w:numPr>
          <w:ilvl w:val="0"/>
          <w:numId w:val="5"/>
        </w:numPr>
        <w:ind w:left="567" w:firstLine="0"/>
        <w:rPr>
          <w:color w:val="0D0D0D" w:themeColor="text1" w:themeTint="F2"/>
        </w:rPr>
      </w:pPr>
      <w:r w:rsidRPr="00605610">
        <w:rPr>
          <w:color w:val="0D0D0D" w:themeColor="text1" w:themeTint="F2"/>
        </w:rPr>
        <w:t xml:space="preserve">Zamawiający informuje, że w ramach odpowiedzi zmienia treść </w:t>
      </w:r>
      <w:r w:rsidR="00A63830" w:rsidRPr="00605610">
        <w:rPr>
          <w:color w:val="0D0D0D" w:themeColor="text1" w:themeTint="F2"/>
        </w:rPr>
        <w:t>a</w:t>
      </w:r>
      <w:r w:rsidRPr="00605610">
        <w:rPr>
          <w:color w:val="0D0D0D" w:themeColor="text1" w:themeTint="F2"/>
        </w:rPr>
        <w:t xml:space="preserve">rt. 4 </w:t>
      </w:r>
      <w:r w:rsidRPr="00605610">
        <w:rPr>
          <w:rFonts w:cstheme="minorHAnsi"/>
          <w:color w:val="0D0D0D" w:themeColor="text1" w:themeTint="F2"/>
        </w:rPr>
        <w:t>§</w:t>
      </w:r>
      <w:r w:rsidRPr="00605610">
        <w:rPr>
          <w:color w:val="0D0D0D" w:themeColor="text1" w:themeTint="F2"/>
        </w:rPr>
        <w:t xml:space="preserve"> 1 ust. 2 pkt 3 lit. </w:t>
      </w:r>
      <w:r w:rsidR="00A63830" w:rsidRPr="00605610">
        <w:rPr>
          <w:color w:val="0D0D0D" w:themeColor="text1" w:themeTint="F2"/>
        </w:rPr>
        <w:t xml:space="preserve">a SIWZ </w:t>
      </w:r>
      <w:r w:rsidRPr="00605610">
        <w:rPr>
          <w:color w:val="0D0D0D" w:themeColor="text1" w:themeTint="F2"/>
        </w:rPr>
        <w:t xml:space="preserve"> i nadaje mu nowe następujące brzmienie:</w:t>
      </w:r>
    </w:p>
    <w:p w:rsidR="00346EF6" w:rsidRPr="00605610" w:rsidRDefault="00346EF6" w:rsidP="00346EF6">
      <w:pPr>
        <w:pStyle w:val="Akapitzlist"/>
        <w:ind w:left="56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605610">
        <w:rPr>
          <w:color w:val="0D0D0D" w:themeColor="text1" w:themeTint="F2"/>
        </w:rPr>
        <w:t xml:space="preserve">„a) </w:t>
      </w: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Wykonawca wykaże, że w okresie ostatnich pięciu lat przed upływem terminu składania ofert, a jeżeli okres prowadzenia działalności jest  krótszy – w tym okresie, wykonał roboty budowlane w zakresie niezbędnym do wykazania spełniania warunku wiedzy i doświadczenia. Przez roboty w zakresie niezbędnym do wykazania spełniania warunku wiedzy i doświadczenia zamawiający rozumie  wykonanie:</w:t>
      </w:r>
    </w:p>
    <w:p w:rsidR="00346EF6" w:rsidRPr="00605610" w:rsidRDefault="00346EF6" w:rsidP="00346EF6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-  minimum 2 robót budowlanych polegających na budowie lub przebudowie mostu w ciągu drogi publicznej o wartości minimum 800 000 zł brutto każda</w:t>
      </w:r>
    </w:p>
    <w:p w:rsidR="00346EF6" w:rsidRPr="00605610" w:rsidRDefault="00346EF6" w:rsidP="00346EF6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lub</w:t>
      </w:r>
    </w:p>
    <w:p w:rsidR="00346EF6" w:rsidRPr="00605610" w:rsidRDefault="00346EF6" w:rsidP="00346EF6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 - minimum 2 robót budowlanych każda polegająca na budowie lub przebudowie dwóch mostów w ciągu drogi publicznej o wartości brutto minimum 1 000 000 zł brutto każda</w:t>
      </w:r>
    </w:p>
    <w:p w:rsidR="00346EF6" w:rsidRPr="00605610" w:rsidRDefault="00346EF6" w:rsidP="00346EF6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lub</w:t>
      </w:r>
    </w:p>
    <w:p w:rsidR="00346EF6" w:rsidRPr="00605610" w:rsidRDefault="00346EF6" w:rsidP="00346EF6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- minimum jednej roboty budowlanej polegającej na budowie lub przebudowie mostu w ciągu drogi publicznej o wartości minimum 800 000 zł brutto oraz minimum jednej </w:t>
      </w:r>
      <w:r w:rsidRPr="0060561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lastRenderedPageBreak/>
        <w:t>roboty budowlanej polegającej na budowie lub przebudowie dwóch mostów w ciągu drogi publicznej o wartości brutto minimum 1 000 000 zł brutto</w:t>
      </w:r>
    </w:p>
    <w:p w:rsidR="00346EF6" w:rsidRPr="00605610" w:rsidRDefault="00346EF6" w:rsidP="00346EF6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</w:p>
    <w:p w:rsidR="00346EF6" w:rsidRPr="00605610" w:rsidRDefault="00346EF6" w:rsidP="00346EF6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605610">
        <w:rPr>
          <w:rFonts w:ascii="Times New Roman" w:eastAsia="Calibri" w:hAnsi="Times New Roman" w:cs="Times New Roman"/>
          <w:color w:val="0D0D0D" w:themeColor="text1" w:themeTint="F2"/>
          <w:szCs w:val="20"/>
          <w:lang w:eastAsia="pl-PL"/>
        </w:rPr>
        <w:t>W przypadku gdy o zamówienie ubiegać się będzie konsorcjum jeden z konsorcjantów musi samodzielnie spełniać stawiany warunek . Taka sama zasada dotyczy podwykonawców na zasoby, których powołuje się wykonawca w celu wykazania spełniania stawianego warunku. „</w:t>
      </w:r>
    </w:p>
    <w:p w:rsidR="00346EF6" w:rsidRPr="00605610" w:rsidRDefault="00346EF6" w:rsidP="00346EF6">
      <w:pPr>
        <w:ind w:left="567"/>
        <w:rPr>
          <w:color w:val="0D0D0D" w:themeColor="text1" w:themeTint="F2"/>
        </w:rPr>
      </w:pPr>
    </w:p>
    <w:p w:rsidR="009D61E7" w:rsidRPr="00605610" w:rsidRDefault="009D61E7" w:rsidP="00346EF6">
      <w:pPr>
        <w:ind w:left="567"/>
        <w:rPr>
          <w:color w:val="0D0D0D" w:themeColor="text1" w:themeTint="F2"/>
        </w:rPr>
      </w:pPr>
      <w:r w:rsidRPr="00605610">
        <w:rPr>
          <w:color w:val="0D0D0D" w:themeColor="text1" w:themeTint="F2"/>
        </w:rPr>
        <w:t>2.</w:t>
      </w:r>
      <w:r w:rsidRPr="00605610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 Zamawiający dopuszcza możliwość spełnienia w/w warunku przez jedna osobę posiadającą uprawnienia bez ograniczeń spełniające kryteria mostowe i drogowe.</w:t>
      </w:r>
    </w:p>
    <w:p w:rsidR="00877162" w:rsidRPr="00605610" w:rsidRDefault="00877162" w:rsidP="00346EF6">
      <w:pPr>
        <w:ind w:left="567"/>
        <w:rPr>
          <w:color w:val="0D0D0D" w:themeColor="text1" w:themeTint="F2"/>
        </w:rPr>
      </w:pPr>
      <w:r w:rsidRPr="00605610">
        <w:rPr>
          <w:color w:val="0D0D0D" w:themeColor="text1" w:themeTint="F2"/>
        </w:rPr>
        <w:t>Ad. II</w:t>
      </w:r>
    </w:p>
    <w:p w:rsidR="00FB5405" w:rsidRPr="00605610" w:rsidRDefault="00877162" w:rsidP="00346EF6">
      <w:pPr>
        <w:ind w:left="567"/>
        <w:rPr>
          <w:color w:val="0D0D0D" w:themeColor="text1" w:themeTint="F2"/>
        </w:rPr>
      </w:pPr>
      <w:r w:rsidRPr="00605610">
        <w:rPr>
          <w:color w:val="0D0D0D" w:themeColor="text1" w:themeTint="F2"/>
        </w:rPr>
        <w:t>Zamawiający przekazuje następujące pliki:</w:t>
      </w:r>
    </w:p>
    <w:p w:rsidR="00FB5405" w:rsidRPr="00605610" w:rsidRDefault="00877162" w:rsidP="00346EF6">
      <w:pPr>
        <w:pStyle w:val="Akapitzlist"/>
        <w:numPr>
          <w:ilvl w:val="0"/>
          <w:numId w:val="3"/>
        </w:numPr>
        <w:ind w:left="567" w:firstLine="0"/>
        <w:rPr>
          <w:color w:val="0D0D0D" w:themeColor="text1" w:themeTint="F2"/>
        </w:rPr>
      </w:pPr>
      <w:r w:rsidRPr="00605610">
        <w:rPr>
          <w:color w:val="0D0D0D" w:themeColor="text1" w:themeTint="F2"/>
        </w:rPr>
        <w:t>0001_2020_A-1_Widoki.pdf,</w:t>
      </w:r>
    </w:p>
    <w:p w:rsidR="00877162" w:rsidRPr="00605610" w:rsidRDefault="00877162" w:rsidP="00346EF6">
      <w:pPr>
        <w:pStyle w:val="Akapitzlist"/>
        <w:numPr>
          <w:ilvl w:val="0"/>
          <w:numId w:val="3"/>
        </w:numPr>
        <w:ind w:left="567" w:firstLine="0"/>
        <w:rPr>
          <w:color w:val="0D0D0D" w:themeColor="text1" w:themeTint="F2"/>
        </w:rPr>
      </w:pPr>
      <w:r w:rsidRPr="00605610">
        <w:rPr>
          <w:color w:val="0D0D0D" w:themeColor="text1" w:themeTint="F2"/>
        </w:rPr>
        <w:t>0001_2020_A-2_wymiarowanie.pdf,</w:t>
      </w:r>
    </w:p>
    <w:p w:rsidR="00877162" w:rsidRPr="00605610" w:rsidRDefault="00877162" w:rsidP="00346EF6">
      <w:pPr>
        <w:pStyle w:val="Akapitzlist"/>
        <w:numPr>
          <w:ilvl w:val="0"/>
          <w:numId w:val="3"/>
        </w:numPr>
        <w:ind w:left="567" w:firstLine="0"/>
        <w:rPr>
          <w:color w:val="0D0D0D" w:themeColor="text1" w:themeTint="F2"/>
        </w:rPr>
      </w:pPr>
      <w:r w:rsidRPr="00605610">
        <w:rPr>
          <w:color w:val="0D0D0D" w:themeColor="text1" w:themeTint="F2"/>
        </w:rPr>
        <w:t>0001_2020_A-3 detale.pdf,</w:t>
      </w:r>
    </w:p>
    <w:p w:rsidR="00877162" w:rsidRPr="00605610" w:rsidRDefault="00877162" w:rsidP="00346EF6">
      <w:pPr>
        <w:pStyle w:val="Akapitzlist"/>
        <w:numPr>
          <w:ilvl w:val="0"/>
          <w:numId w:val="3"/>
        </w:numPr>
        <w:ind w:left="567" w:firstLine="0"/>
        <w:rPr>
          <w:color w:val="0D0D0D" w:themeColor="text1" w:themeTint="F2"/>
        </w:rPr>
      </w:pPr>
      <w:r w:rsidRPr="00605610">
        <w:rPr>
          <w:color w:val="0D0D0D" w:themeColor="text1" w:themeTint="F2"/>
        </w:rPr>
        <w:t>0001_2020_A-4 detale.pdf,</w:t>
      </w:r>
    </w:p>
    <w:p w:rsidR="00877162" w:rsidRPr="00605610" w:rsidRDefault="00877162" w:rsidP="00346EF6">
      <w:pPr>
        <w:pStyle w:val="Akapitzlist"/>
        <w:numPr>
          <w:ilvl w:val="0"/>
          <w:numId w:val="3"/>
        </w:numPr>
        <w:ind w:left="567" w:firstLine="0"/>
        <w:rPr>
          <w:color w:val="0D0D0D" w:themeColor="text1" w:themeTint="F2"/>
        </w:rPr>
      </w:pPr>
      <w:r w:rsidRPr="00605610">
        <w:rPr>
          <w:color w:val="0D0D0D" w:themeColor="text1" w:themeTint="F2"/>
        </w:rPr>
        <w:t>0001_2020_PROJ. BUD. LIPKÓW opis.docx _edit_.pdf</w:t>
      </w:r>
    </w:p>
    <w:p w:rsidR="00842E1B" w:rsidRPr="00605610" w:rsidRDefault="00877162" w:rsidP="00346EF6">
      <w:pPr>
        <w:ind w:left="567"/>
        <w:rPr>
          <w:color w:val="0D0D0D" w:themeColor="text1" w:themeTint="F2"/>
        </w:rPr>
      </w:pPr>
      <w:r w:rsidRPr="00605610">
        <w:rPr>
          <w:color w:val="0D0D0D" w:themeColor="text1" w:themeTint="F2"/>
        </w:rPr>
        <w:t xml:space="preserve">Wymienione wyżej dokumenty są również opublikowane na stronie zamawiającego </w:t>
      </w:r>
      <w:hyperlink r:id="rId6" w:history="1">
        <w:r w:rsidRPr="00605610">
          <w:rPr>
            <w:rStyle w:val="Hipercze"/>
            <w:color w:val="0D0D0D" w:themeColor="text1" w:themeTint="F2"/>
          </w:rPr>
          <w:t>www.zdp.pwz.pl</w:t>
        </w:r>
      </w:hyperlink>
      <w:r w:rsidRPr="00605610">
        <w:rPr>
          <w:color w:val="0D0D0D" w:themeColor="text1" w:themeTint="F2"/>
        </w:rPr>
        <w:t xml:space="preserve"> w miejscu publikacji postępowania.</w:t>
      </w:r>
    </w:p>
    <w:p w:rsidR="00CE47A6" w:rsidRPr="00605610" w:rsidRDefault="00CE47A6" w:rsidP="00346EF6">
      <w:pPr>
        <w:ind w:left="567"/>
        <w:rPr>
          <w:color w:val="0D0D0D" w:themeColor="text1" w:themeTint="F2"/>
        </w:rPr>
      </w:pPr>
    </w:p>
    <w:p w:rsidR="00CE47A6" w:rsidRPr="00605610" w:rsidRDefault="00CE47A6" w:rsidP="00346EF6">
      <w:pPr>
        <w:ind w:left="567"/>
        <w:rPr>
          <w:color w:val="0D0D0D" w:themeColor="text1" w:themeTint="F2"/>
        </w:rPr>
      </w:pPr>
      <w:r w:rsidRPr="00605610">
        <w:rPr>
          <w:color w:val="0D0D0D" w:themeColor="text1" w:themeTint="F2"/>
        </w:rPr>
        <w:t>W związku ze wprowadzonymi w Specyfikacji Istotnych Warunków Zamówienia zmianami zamawiający informuje, że zmienia termin składania ofert na 16.03.2020 r. godz. 13:00. Otwarcie ofert odbędzie się16.03.2020 r. godz. 13:15. Miejsce składania ofert nie ulega zmianie.</w:t>
      </w:r>
    </w:p>
    <w:sectPr w:rsidR="00CE47A6" w:rsidRPr="00605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CC5"/>
    <w:multiLevelType w:val="hybridMultilevel"/>
    <w:tmpl w:val="A050CA38"/>
    <w:lvl w:ilvl="0" w:tplc="95BA8402">
      <w:start w:val="1"/>
      <w:numFmt w:val="lowerLetter"/>
      <w:lvlText w:val="%1.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E329BC"/>
    <w:multiLevelType w:val="hybridMultilevel"/>
    <w:tmpl w:val="E32A5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51257"/>
    <w:multiLevelType w:val="hybridMultilevel"/>
    <w:tmpl w:val="399A2E8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A2A0C"/>
    <w:multiLevelType w:val="hybridMultilevel"/>
    <w:tmpl w:val="296ED602"/>
    <w:lvl w:ilvl="0" w:tplc="FEC0C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3998"/>
    <w:multiLevelType w:val="hybridMultilevel"/>
    <w:tmpl w:val="4A82C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05"/>
    <w:rsid w:val="00130C2D"/>
    <w:rsid w:val="00346EF6"/>
    <w:rsid w:val="003812DC"/>
    <w:rsid w:val="00566EAF"/>
    <w:rsid w:val="005D1B7E"/>
    <w:rsid w:val="00605610"/>
    <w:rsid w:val="00842E1B"/>
    <w:rsid w:val="00877162"/>
    <w:rsid w:val="009D61E7"/>
    <w:rsid w:val="00A63830"/>
    <w:rsid w:val="00CE47A6"/>
    <w:rsid w:val="00DD1735"/>
    <w:rsid w:val="00EC6627"/>
    <w:rsid w:val="00F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2A3FC-9C67-4B6C-B803-81BF7E12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4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17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71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p.pw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4</cp:revision>
  <dcterms:created xsi:type="dcterms:W3CDTF">2020-03-06T10:16:00Z</dcterms:created>
  <dcterms:modified xsi:type="dcterms:W3CDTF">2020-03-06T10:17:00Z</dcterms:modified>
</cp:coreProperties>
</file>